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22" w:rsidRPr="00E56522" w:rsidRDefault="00E56522" w:rsidP="00E56522">
      <w:pPr>
        <w:spacing w:after="0" w:line="240" w:lineRule="auto"/>
        <w:jc w:val="right"/>
        <w:rPr>
          <w:rFonts w:ascii="Times New Roman" w:eastAsia="Times New Roman" w:hAnsi="Times New Roman" w:cs="Times New Roman"/>
          <w:sz w:val="28"/>
          <w:szCs w:val="28"/>
          <w:lang w:val="uk-UA" w:eastAsia="ru-RU"/>
        </w:rPr>
      </w:pPr>
      <w:r w:rsidRPr="00E56522">
        <w:rPr>
          <w:rFonts w:ascii="Times New Roman" w:eastAsia="Times New Roman" w:hAnsi="Times New Roman" w:cs="Times New Roman"/>
          <w:sz w:val="28"/>
          <w:szCs w:val="28"/>
          <w:lang w:val="uk-UA" w:eastAsia="ru-RU"/>
        </w:rPr>
        <w:t>ПРОЄКТ</w:t>
      </w:r>
    </w:p>
    <w:p w:rsidR="0023591A" w:rsidRPr="006F01B7" w:rsidRDefault="001330AA" w:rsidP="0023591A">
      <w:pPr>
        <w:spacing w:after="0" w:line="240" w:lineRule="auto"/>
        <w:jc w:val="center"/>
        <w:rPr>
          <w:rFonts w:ascii="Arial" w:eastAsia="Times New Roman" w:hAnsi="Arial" w:cs="Times New Roman"/>
          <w:b/>
          <w:sz w:val="24"/>
          <w:szCs w:val="24"/>
          <w:lang w:val="uk-UA" w:eastAsia="ru-RU"/>
        </w:rPr>
      </w:pPr>
      <w:r w:rsidRPr="004A2B10">
        <w:rPr>
          <w:rFonts w:ascii="Arial" w:eastAsia="Times New Roman" w:hAnsi="Arial" w:cs="Times New Roman"/>
          <w:b/>
          <w:noProof/>
          <w:sz w:val="24"/>
          <w:szCs w:val="24"/>
          <w:lang w:eastAsia="ru-RU"/>
        </w:rPr>
        <w:drawing>
          <wp:inline distT="0" distB="0" distL="0" distR="0">
            <wp:extent cx="437322" cy="6096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px-Lesser_Coat_of_Arms_of_Ukraine_(bw).svg.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7510" cy="609862"/>
                    </a:xfrm>
                    <a:prstGeom prst="rect">
                      <a:avLst/>
                    </a:prstGeom>
                  </pic:spPr>
                </pic:pic>
              </a:graphicData>
            </a:graphic>
          </wp:inline>
        </w:drawing>
      </w:r>
      <w:bookmarkStart w:id="0" w:name="_GoBack"/>
      <w:bookmarkEnd w:id="0"/>
    </w:p>
    <w:p w:rsidR="0023591A" w:rsidRPr="006F01B7" w:rsidRDefault="0023591A" w:rsidP="0023591A">
      <w:pPr>
        <w:spacing w:after="0" w:line="240" w:lineRule="auto"/>
        <w:jc w:val="both"/>
        <w:rPr>
          <w:rFonts w:ascii="Arial" w:eastAsia="Times New Roman" w:hAnsi="Arial" w:cs="Times New Roman"/>
          <w:b/>
          <w:sz w:val="24"/>
          <w:szCs w:val="24"/>
          <w:lang w:val="uk-UA" w:eastAsia="ru-RU"/>
        </w:rPr>
      </w:pPr>
    </w:p>
    <w:p w:rsidR="0023591A" w:rsidRPr="006F01B7" w:rsidRDefault="0023591A" w:rsidP="0023591A">
      <w:pPr>
        <w:keepNext/>
        <w:spacing w:after="0" w:line="240" w:lineRule="auto"/>
        <w:jc w:val="center"/>
        <w:outlineLvl w:val="0"/>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І Ч Н Я Н С Ь К А    М І С Ь К А    Р А Д А</w:t>
      </w:r>
    </w:p>
    <w:p w:rsidR="0023591A" w:rsidRPr="006F01B7" w:rsidRDefault="0023591A" w:rsidP="0023591A">
      <w:pPr>
        <w:spacing w:after="0" w:line="240" w:lineRule="auto"/>
        <w:jc w:val="center"/>
        <w:rPr>
          <w:rFonts w:ascii="Times New Roman" w:eastAsia="Times New Roman" w:hAnsi="Times New Roman" w:cs="Times New Roman"/>
          <w:b/>
          <w:sz w:val="16"/>
          <w:szCs w:val="24"/>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ВИКОНАВЧИЙ КОМІТЕТ</w:t>
      </w:r>
    </w:p>
    <w:p w:rsidR="0023591A" w:rsidRPr="006F01B7" w:rsidRDefault="0023591A" w:rsidP="0023591A">
      <w:pPr>
        <w:spacing w:after="0" w:line="240" w:lineRule="auto"/>
        <w:jc w:val="center"/>
        <w:rPr>
          <w:rFonts w:ascii="Times New Roman" w:eastAsia="Times New Roman" w:hAnsi="Times New Roman" w:cs="Times New Roman"/>
          <w:sz w:val="28"/>
          <w:szCs w:val="28"/>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pacing w:val="20"/>
          <w:sz w:val="32"/>
          <w:szCs w:val="32"/>
          <w:lang w:val="uk-UA" w:eastAsia="ru-RU"/>
        </w:rPr>
      </w:pPr>
      <w:r w:rsidRPr="006F01B7">
        <w:rPr>
          <w:rFonts w:ascii="Times New Roman" w:eastAsia="Times New Roman" w:hAnsi="Times New Roman" w:cs="Times New Roman"/>
          <w:b/>
          <w:spacing w:val="20"/>
          <w:sz w:val="32"/>
          <w:szCs w:val="32"/>
          <w:lang w:val="uk-UA" w:eastAsia="ru-RU"/>
        </w:rPr>
        <w:t>РІШЕННЯ</w:t>
      </w:r>
    </w:p>
    <w:p w:rsidR="0023591A" w:rsidRPr="006F01B7" w:rsidRDefault="0023591A" w:rsidP="0023591A">
      <w:pPr>
        <w:spacing w:after="0" w:line="240" w:lineRule="auto"/>
        <w:rPr>
          <w:rFonts w:ascii="Times New Roman" w:eastAsia="Times New Roman" w:hAnsi="Times New Roman" w:cs="Times New Roman"/>
          <w:sz w:val="16"/>
          <w:szCs w:val="16"/>
          <w:lang w:val="uk-UA" w:eastAsia="ru-RU"/>
        </w:rPr>
      </w:pPr>
    </w:p>
    <w:p w:rsidR="0023591A" w:rsidRDefault="00E56522" w:rsidP="0023591A">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________________</w:t>
      </w:r>
      <w:r w:rsidR="00B04D5F">
        <w:rPr>
          <w:rFonts w:ascii="Times New Roman" w:eastAsia="Times New Roman" w:hAnsi="Times New Roman" w:cs="Times New Roman"/>
          <w:sz w:val="24"/>
          <w:szCs w:val="24"/>
          <w:lang w:val="uk-UA" w:eastAsia="ru-RU"/>
        </w:rPr>
        <w:t xml:space="preserve"> 202</w:t>
      </w:r>
      <w:r>
        <w:rPr>
          <w:rFonts w:ascii="Times New Roman" w:eastAsia="Times New Roman" w:hAnsi="Times New Roman" w:cs="Times New Roman"/>
          <w:sz w:val="24"/>
          <w:szCs w:val="24"/>
          <w:lang w:val="uk-UA" w:eastAsia="ru-RU"/>
        </w:rPr>
        <w:t>5</w:t>
      </w:r>
      <w:r w:rsidR="0023591A" w:rsidRPr="00087465">
        <w:rPr>
          <w:rFonts w:ascii="Times New Roman" w:eastAsia="Times New Roman" w:hAnsi="Times New Roman" w:cs="Times New Roman"/>
          <w:sz w:val="24"/>
          <w:szCs w:val="24"/>
          <w:lang w:val="uk-UA" w:eastAsia="ru-RU"/>
        </w:rPr>
        <w:t xml:space="preserve"> року             </w:t>
      </w:r>
      <w:r w:rsidR="0023591A" w:rsidRPr="00087465">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м. Ічня</w:t>
      </w:r>
      <w:r w:rsidR="0023591A" w:rsidRPr="00087465">
        <w:rPr>
          <w:rFonts w:ascii="Times New Roman" w:eastAsia="Times New Roman" w:hAnsi="Times New Roman" w:cs="Times New Roman"/>
          <w:sz w:val="24"/>
          <w:szCs w:val="24"/>
          <w:lang w:val="uk-UA" w:eastAsia="ru-RU"/>
        </w:rPr>
        <w:tab/>
      </w:r>
      <w:r w:rsidR="0023591A" w:rsidRPr="00087465">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____</w:t>
      </w:r>
    </w:p>
    <w:p w:rsidR="00E56522" w:rsidRPr="00087465" w:rsidRDefault="00E56522" w:rsidP="0023591A">
      <w:pPr>
        <w:spacing w:after="0" w:line="240" w:lineRule="auto"/>
        <w:rPr>
          <w:rFonts w:ascii="Times New Roman" w:eastAsia="Times New Roman" w:hAnsi="Times New Roman" w:cs="Times New Roman"/>
          <w:sz w:val="24"/>
          <w:szCs w:val="24"/>
          <w:lang w:val="uk-UA" w:eastAsia="ru-RU"/>
        </w:rPr>
      </w:pPr>
    </w:p>
    <w:p w:rsidR="00904766" w:rsidRPr="00904766" w:rsidRDefault="00904766" w:rsidP="003E0B13">
      <w:pPr>
        <w:tabs>
          <w:tab w:val="left" w:pos="3969"/>
          <w:tab w:val="left" w:pos="4395"/>
          <w:tab w:val="left" w:pos="4678"/>
        </w:tabs>
        <w:spacing w:after="0" w:line="240" w:lineRule="auto"/>
        <w:ind w:right="5102"/>
        <w:jc w:val="both"/>
        <w:rPr>
          <w:rFonts w:ascii="Times New Roman" w:eastAsia="Times New Roman" w:hAnsi="Times New Roman" w:cs="Times New Roman"/>
          <w:b/>
          <w:sz w:val="24"/>
          <w:szCs w:val="24"/>
          <w:lang w:val="uk-UA" w:eastAsia="ru-RU"/>
        </w:rPr>
      </w:pPr>
      <w:r w:rsidRPr="00904766">
        <w:rPr>
          <w:rFonts w:ascii="Times New Roman" w:eastAsia="Times New Roman" w:hAnsi="Times New Roman" w:cs="Times New Roman"/>
          <w:b/>
          <w:sz w:val="24"/>
          <w:szCs w:val="24"/>
          <w:lang w:val="uk-UA" w:eastAsia="ru-RU"/>
        </w:rPr>
        <w:t>Про звіт</w:t>
      </w:r>
      <w:r w:rsidR="00E56522">
        <w:rPr>
          <w:rFonts w:ascii="Times New Roman" w:eastAsia="Times New Roman" w:hAnsi="Times New Roman" w:cs="Times New Roman"/>
          <w:b/>
          <w:sz w:val="24"/>
          <w:szCs w:val="24"/>
          <w:lang w:val="uk-UA" w:eastAsia="ru-RU"/>
        </w:rPr>
        <w:t xml:space="preserve"> </w:t>
      </w:r>
      <w:r w:rsidR="00A34DA6" w:rsidRPr="00904766">
        <w:rPr>
          <w:rFonts w:ascii="Times New Roman" w:eastAsia="Times New Roman" w:hAnsi="Times New Roman" w:cs="Times New Roman"/>
          <w:b/>
          <w:sz w:val="24"/>
          <w:szCs w:val="24"/>
          <w:lang w:val="uk-UA" w:eastAsia="ru-RU"/>
        </w:rPr>
        <w:t>комунальн</w:t>
      </w:r>
      <w:r w:rsidR="00A34DA6" w:rsidRPr="00087465">
        <w:rPr>
          <w:rFonts w:ascii="Times New Roman" w:eastAsia="Times New Roman" w:hAnsi="Times New Roman" w:cs="Times New Roman"/>
          <w:b/>
          <w:sz w:val="24"/>
          <w:szCs w:val="24"/>
          <w:lang w:val="uk-UA" w:eastAsia="ru-RU"/>
        </w:rPr>
        <w:t>ого</w:t>
      </w:r>
      <w:r w:rsidR="00E56522">
        <w:rPr>
          <w:rFonts w:ascii="Times New Roman" w:eastAsia="Times New Roman" w:hAnsi="Times New Roman" w:cs="Times New Roman"/>
          <w:b/>
          <w:sz w:val="24"/>
          <w:szCs w:val="24"/>
          <w:lang w:val="uk-UA" w:eastAsia="ru-RU"/>
        </w:rPr>
        <w:t xml:space="preserve"> </w:t>
      </w:r>
      <w:r w:rsidR="00A34DA6" w:rsidRPr="00904766">
        <w:rPr>
          <w:rFonts w:ascii="Times New Roman" w:eastAsia="Times New Roman" w:hAnsi="Times New Roman" w:cs="Times New Roman"/>
          <w:b/>
          <w:sz w:val="24"/>
          <w:szCs w:val="24"/>
          <w:lang w:val="uk-UA" w:eastAsia="ru-RU"/>
        </w:rPr>
        <w:t>підприємств</w:t>
      </w:r>
      <w:r w:rsidR="00A34DA6" w:rsidRPr="00087465">
        <w:rPr>
          <w:rFonts w:ascii="Times New Roman" w:eastAsia="Times New Roman" w:hAnsi="Times New Roman" w:cs="Times New Roman"/>
          <w:b/>
          <w:sz w:val="24"/>
          <w:szCs w:val="24"/>
          <w:lang w:val="uk-UA" w:eastAsia="ru-RU"/>
        </w:rPr>
        <w:t xml:space="preserve">а «Ічнянське виробниче управління </w:t>
      </w:r>
      <w:proofErr w:type="spellStart"/>
      <w:r w:rsidR="00A34DA6" w:rsidRPr="00087465">
        <w:rPr>
          <w:rFonts w:ascii="Times New Roman" w:eastAsia="Times New Roman" w:hAnsi="Times New Roman" w:cs="Times New Roman"/>
          <w:b/>
          <w:sz w:val="24"/>
          <w:szCs w:val="24"/>
          <w:lang w:val="uk-UA" w:eastAsia="ru-RU"/>
        </w:rPr>
        <w:t>житлово</w:t>
      </w:r>
      <w:proofErr w:type="spellEnd"/>
      <w:r w:rsidR="00A34DA6" w:rsidRPr="00087465">
        <w:rPr>
          <w:rFonts w:ascii="Times New Roman" w:eastAsia="Times New Roman" w:hAnsi="Times New Roman" w:cs="Times New Roman"/>
          <w:b/>
          <w:sz w:val="24"/>
          <w:szCs w:val="24"/>
          <w:lang w:val="uk-UA" w:eastAsia="ru-RU"/>
        </w:rPr>
        <w:t xml:space="preserve"> – комунального господарства» </w:t>
      </w:r>
      <w:r w:rsidR="00A34DA6" w:rsidRPr="00904766">
        <w:rPr>
          <w:rFonts w:ascii="Times New Roman" w:eastAsia="Times New Roman" w:hAnsi="Times New Roman" w:cs="Times New Roman"/>
          <w:b/>
          <w:sz w:val="24"/>
          <w:szCs w:val="24"/>
          <w:lang w:val="uk-UA" w:eastAsia="ru-RU"/>
        </w:rPr>
        <w:t>Ічнянської міської ради</w:t>
      </w:r>
      <w:r w:rsidR="00D22BE7" w:rsidRPr="00087465">
        <w:rPr>
          <w:rFonts w:ascii="Times New Roman" w:eastAsia="Times New Roman" w:hAnsi="Times New Roman" w:cs="Times New Roman"/>
          <w:b/>
          <w:sz w:val="24"/>
          <w:szCs w:val="24"/>
          <w:lang w:val="uk-UA" w:eastAsia="ru-RU"/>
        </w:rPr>
        <w:t>про фінансово – господарську діяльність</w:t>
      </w:r>
      <w:r w:rsidR="00A34DA6" w:rsidRPr="00087465">
        <w:rPr>
          <w:rFonts w:ascii="Times New Roman" w:eastAsia="Times New Roman" w:hAnsi="Times New Roman" w:cs="Times New Roman"/>
          <w:b/>
          <w:sz w:val="24"/>
          <w:szCs w:val="24"/>
          <w:lang w:val="uk-UA" w:eastAsia="ru-RU"/>
        </w:rPr>
        <w:t xml:space="preserve"> підприємства </w:t>
      </w:r>
      <w:r w:rsidRPr="00904766">
        <w:rPr>
          <w:rFonts w:ascii="Times New Roman" w:eastAsia="Times New Roman" w:hAnsi="Times New Roman" w:cs="Times New Roman"/>
          <w:b/>
          <w:sz w:val="24"/>
          <w:szCs w:val="24"/>
          <w:lang w:val="uk-UA" w:eastAsia="ru-RU"/>
        </w:rPr>
        <w:t>за 202</w:t>
      </w:r>
      <w:r w:rsidR="00E56522">
        <w:rPr>
          <w:rFonts w:ascii="Times New Roman" w:eastAsia="Times New Roman" w:hAnsi="Times New Roman" w:cs="Times New Roman"/>
          <w:b/>
          <w:sz w:val="24"/>
          <w:szCs w:val="24"/>
          <w:lang w:val="uk-UA" w:eastAsia="ru-RU"/>
        </w:rPr>
        <w:t>4</w:t>
      </w:r>
      <w:r w:rsidRPr="00904766">
        <w:rPr>
          <w:rFonts w:ascii="Times New Roman" w:eastAsia="Times New Roman" w:hAnsi="Times New Roman" w:cs="Times New Roman"/>
          <w:b/>
          <w:sz w:val="24"/>
          <w:szCs w:val="24"/>
          <w:lang w:val="uk-UA" w:eastAsia="ru-RU"/>
        </w:rPr>
        <w:t xml:space="preserve"> р</w:t>
      </w:r>
      <w:r w:rsidR="0084482D">
        <w:rPr>
          <w:rFonts w:ascii="Times New Roman" w:eastAsia="Times New Roman" w:hAnsi="Times New Roman" w:cs="Times New Roman"/>
          <w:b/>
          <w:sz w:val="24"/>
          <w:szCs w:val="24"/>
          <w:lang w:val="uk-UA" w:eastAsia="ru-RU"/>
        </w:rPr>
        <w:t>ік</w:t>
      </w:r>
    </w:p>
    <w:p w:rsidR="00867301" w:rsidRPr="00087465" w:rsidRDefault="00867301" w:rsidP="00867301">
      <w:pPr>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rsidR="00D22BE7" w:rsidRPr="00087465" w:rsidRDefault="00815AD8" w:rsidP="009303AC">
      <w:pPr>
        <w:autoSpaceDE w:val="0"/>
        <w:autoSpaceDN w:val="0"/>
        <w:adjustRightInd w:val="0"/>
        <w:spacing w:after="0" w:line="240" w:lineRule="auto"/>
        <w:ind w:firstLine="567"/>
        <w:jc w:val="both"/>
        <w:rPr>
          <w:rFonts w:ascii="Times New Roman" w:eastAsia="Times New Roman" w:hAnsi="Times New Roman" w:cs="Times New Roman"/>
          <w:i/>
          <w:sz w:val="24"/>
          <w:szCs w:val="24"/>
          <w:lang w:val="uk-UA" w:eastAsia="ru-RU"/>
        </w:rPr>
      </w:pPr>
      <w:r w:rsidRPr="00087465">
        <w:rPr>
          <w:rFonts w:ascii="Times New Roman" w:eastAsia="Times New Roman" w:hAnsi="Times New Roman" w:cs="Times New Roman"/>
          <w:sz w:val="24"/>
          <w:szCs w:val="24"/>
          <w:lang w:val="uk-UA" w:eastAsia="ru-RU"/>
        </w:rPr>
        <w:t xml:space="preserve">Заслухавши </w:t>
      </w:r>
      <w:r w:rsidR="00D22BE7" w:rsidRPr="00087465">
        <w:rPr>
          <w:rFonts w:ascii="Times New Roman" w:eastAsia="Times New Roman" w:hAnsi="Times New Roman" w:cs="Times New Roman"/>
          <w:sz w:val="24"/>
          <w:szCs w:val="24"/>
          <w:lang w:val="uk-UA" w:eastAsia="ru-RU"/>
        </w:rPr>
        <w:t>звіт</w:t>
      </w:r>
      <w:r w:rsidR="00E56522">
        <w:rPr>
          <w:rFonts w:ascii="Times New Roman" w:eastAsia="Times New Roman" w:hAnsi="Times New Roman" w:cs="Times New Roman"/>
          <w:sz w:val="24"/>
          <w:szCs w:val="24"/>
          <w:lang w:val="uk-UA" w:eastAsia="ru-RU"/>
        </w:rPr>
        <w:t xml:space="preserve"> </w:t>
      </w:r>
      <w:r w:rsidR="00D22BE7" w:rsidRPr="00087465">
        <w:rPr>
          <w:rFonts w:ascii="Times New Roman" w:eastAsia="Times New Roman" w:hAnsi="Times New Roman" w:cs="Times New Roman"/>
          <w:sz w:val="24"/>
          <w:szCs w:val="24"/>
          <w:lang w:val="uk-UA" w:eastAsia="ru-RU"/>
        </w:rPr>
        <w:t xml:space="preserve">комунального підприємства «Ічнянське виробниче управління </w:t>
      </w:r>
      <w:proofErr w:type="spellStart"/>
      <w:r w:rsidR="00D22BE7" w:rsidRPr="00087465">
        <w:rPr>
          <w:rFonts w:ascii="Times New Roman" w:eastAsia="Times New Roman" w:hAnsi="Times New Roman" w:cs="Times New Roman"/>
          <w:sz w:val="24"/>
          <w:szCs w:val="24"/>
          <w:lang w:val="uk-UA" w:eastAsia="ru-RU"/>
        </w:rPr>
        <w:t>житлово</w:t>
      </w:r>
      <w:proofErr w:type="spellEnd"/>
      <w:r w:rsidR="00D22BE7" w:rsidRPr="00087465">
        <w:rPr>
          <w:rFonts w:ascii="Times New Roman" w:eastAsia="Times New Roman" w:hAnsi="Times New Roman" w:cs="Times New Roman"/>
          <w:sz w:val="24"/>
          <w:szCs w:val="24"/>
          <w:lang w:val="uk-UA" w:eastAsia="ru-RU"/>
        </w:rPr>
        <w:t xml:space="preserve"> – комунального господарства» Ічнянської міської ради про </w:t>
      </w:r>
      <w:r w:rsidR="00237C87" w:rsidRPr="00087465">
        <w:rPr>
          <w:rFonts w:ascii="Times New Roman" w:eastAsia="Times New Roman" w:hAnsi="Times New Roman" w:cs="Times New Roman"/>
          <w:sz w:val="24"/>
          <w:szCs w:val="24"/>
          <w:lang w:val="uk-UA" w:eastAsia="ru-RU"/>
        </w:rPr>
        <w:t>фінансово – господарську діяльність</w:t>
      </w:r>
      <w:r w:rsidR="00237C87" w:rsidRPr="00904766">
        <w:rPr>
          <w:rFonts w:ascii="Times New Roman" w:eastAsia="Times New Roman" w:hAnsi="Times New Roman" w:cs="Times New Roman"/>
          <w:sz w:val="24"/>
          <w:szCs w:val="24"/>
          <w:lang w:val="uk-UA" w:eastAsia="ru-RU"/>
        </w:rPr>
        <w:t xml:space="preserve"> підприємств</w:t>
      </w:r>
      <w:r w:rsidRPr="00087465">
        <w:rPr>
          <w:rFonts w:ascii="Times New Roman" w:eastAsia="Times New Roman" w:hAnsi="Times New Roman" w:cs="Times New Roman"/>
          <w:sz w:val="24"/>
          <w:szCs w:val="24"/>
          <w:lang w:val="uk-UA" w:eastAsia="ru-RU"/>
        </w:rPr>
        <w:t xml:space="preserve">а </w:t>
      </w:r>
      <w:r w:rsidRPr="00904766">
        <w:rPr>
          <w:rFonts w:ascii="Times New Roman" w:eastAsia="Times New Roman" w:hAnsi="Times New Roman" w:cs="Times New Roman"/>
          <w:sz w:val="24"/>
          <w:szCs w:val="24"/>
          <w:lang w:val="uk-UA" w:eastAsia="ru-RU"/>
        </w:rPr>
        <w:t>за 202</w:t>
      </w:r>
      <w:r w:rsidR="00E56522">
        <w:rPr>
          <w:rFonts w:ascii="Times New Roman" w:eastAsia="Times New Roman" w:hAnsi="Times New Roman" w:cs="Times New Roman"/>
          <w:sz w:val="24"/>
          <w:szCs w:val="24"/>
          <w:lang w:val="uk-UA" w:eastAsia="ru-RU"/>
        </w:rPr>
        <w:t>4</w:t>
      </w:r>
      <w:r w:rsidRPr="00904766">
        <w:rPr>
          <w:rFonts w:ascii="Times New Roman" w:eastAsia="Times New Roman" w:hAnsi="Times New Roman" w:cs="Times New Roman"/>
          <w:sz w:val="24"/>
          <w:szCs w:val="24"/>
          <w:lang w:val="uk-UA" w:eastAsia="ru-RU"/>
        </w:rPr>
        <w:t xml:space="preserve"> р</w:t>
      </w:r>
      <w:r w:rsidR="0084482D">
        <w:rPr>
          <w:rFonts w:ascii="Times New Roman" w:eastAsia="Times New Roman" w:hAnsi="Times New Roman" w:cs="Times New Roman"/>
          <w:sz w:val="24"/>
          <w:szCs w:val="24"/>
          <w:lang w:val="uk-UA" w:eastAsia="ru-RU"/>
        </w:rPr>
        <w:t>ік</w:t>
      </w:r>
      <w:r w:rsidRPr="00087465">
        <w:rPr>
          <w:rFonts w:ascii="Times New Roman" w:eastAsia="Times New Roman" w:hAnsi="Times New Roman" w:cs="Times New Roman"/>
          <w:sz w:val="24"/>
          <w:szCs w:val="24"/>
          <w:lang w:val="uk-UA" w:eastAsia="ru-RU"/>
        </w:rPr>
        <w:t>, відповідно</w:t>
      </w:r>
      <w:r w:rsidR="009303AC" w:rsidRPr="00087465">
        <w:rPr>
          <w:rFonts w:ascii="Times New Roman" w:eastAsia="Times New Roman" w:hAnsi="Times New Roman" w:cs="Times New Roman"/>
          <w:sz w:val="24"/>
          <w:szCs w:val="24"/>
          <w:lang w:val="uk-UA" w:eastAsia="ru-RU"/>
        </w:rPr>
        <w:t xml:space="preserve"> до </w:t>
      </w:r>
      <w:r w:rsidR="003E0B13" w:rsidRPr="00904766">
        <w:rPr>
          <w:rFonts w:ascii="Times New Roman" w:eastAsia="Times New Roman" w:hAnsi="Times New Roman" w:cs="Times New Roman"/>
          <w:sz w:val="24"/>
          <w:szCs w:val="24"/>
          <w:lang w:val="uk-UA" w:eastAsia="ru-RU"/>
        </w:rPr>
        <w:t>частини 10 статті 78 Господарського Кодексу України</w:t>
      </w:r>
      <w:r w:rsidR="003E0B13" w:rsidRPr="00087465">
        <w:rPr>
          <w:rFonts w:ascii="Times New Roman" w:eastAsia="Times New Roman" w:hAnsi="Times New Roman" w:cs="Times New Roman"/>
          <w:sz w:val="24"/>
          <w:szCs w:val="24"/>
          <w:lang w:val="uk-UA" w:eastAsia="ru-RU"/>
        </w:rPr>
        <w:t xml:space="preserve">, </w:t>
      </w:r>
      <w:r w:rsidR="009303AC" w:rsidRPr="00087465">
        <w:rPr>
          <w:rFonts w:ascii="Times New Roman" w:eastAsia="Times New Roman" w:hAnsi="Times New Roman" w:cs="Times New Roman"/>
          <w:sz w:val="24"/>
          <w:szCs w:val="24"/>
          <w:lang w:val="uk-UA" w:eastAsia="ru-RU"/>
        </w:rPr>
        <w:t>П</w:t>
      </w:r>
      <w:r w:rsidR="009303AC" w:rsidRPr="009303AC">
        <w:rPr>
          <w:rFonts w:ascii="Times New Roman" w:eastAsia="Times New Roman" w:hAnsi="Times New Roman" w:cs="Times New Roman"/>
          <w:bCs/>
          <w:iCs/>
          <w:sz w:val="24"/>
          <w:szCs w:val="24"/>
          <w:lang w:val="uk-UA" w:eastAsia="ru-RU"/>
        </w:rPr>
        <w:t>лан</w:t>
      </w:r>
      <w:r w:rsidR="009303AC" w:rsidRPr="00087465">
        <w:rPr>
          <w:rFonts w:ascii="Times New Roman" w:eastAsia="Times New Roman" w:hAnsi="Times New Roman" w:cs="Times New Roman"/>
          <w:bCs/>
          <w:iCs/>
          <w:sz w:val="24"/>
          <w:szCs w:val="24"/>
          <w:lang w:val="uk-UA" w:eastAsia="ru-RU"/>
        </w:rPr>
        <w:t>у</w:t>
      </w:r>
      <w:r w:rsidR="009303AC" w:rsidRPr="009303AC">
        <w:rPr>
          <w:rFonts w:ascii="Times New Roman" w:eastAsia="Times New Roman" w:hAnsi="Times New Roman" w:cs="Times New Roman"/>
          <w:bCs/>
          <w:iCs/>
          <w:sz w:val="24"/>
          <w:szCs w:val="24"/>
          <w:lang w:val="uk-UA" w:eastAsia="ru-RU"/>
        </w:rPr>
        <w:t xml:space="preserve"> роботи виконавчого комітетуІчнянської міської ради на І квартал 202</w:t>
      </w:r>
      <w:r w:rsidR="00823C2E">
        <w:rPr>
          <w:rFonts w:ascii="Times New Roman" w:eastAsia="Times New Roman" w:hAnsi="Times New Roman" w:cs="Times New Roman"/>
          <w:bCs/>
          <w:iCs/>
          <w:sz w:val="24"/>
          <w:szCs w:val="24"/>
          <w:lang w:val="uk-UA" w:eastAsia="ru-RU"/>
        </w:rPr>
        <w:t>4</w:t>
      </w:r>
      <w:r w:rsidR="009303AC" w:rsidRPr="009303AC">
        <w:rPr>
          <w:rFonts w:ascii="Times New Roman" w:eastAsia="Times New Roman" w:hAnsi="Times New Roman" w:cs="Times New Roman"/>
          <w:bCs/>
          <w:iCs/>
          <w:sz w:val="24"/>
          <w:szCs w:val="24"/>
          <w:lang w:val="uk-UA" w:eastAsia="ru-RU"/>
        </w:rPr>
        <w:t xml:space="preserve"> року</w:t>
      </w:r>
      <w:r w:rsidR="009303AC" w:rsidRPr="00087465">
        <w:rPr>
          <w:rFonts w:ascii="Times New Roman" w:eastAsia="Times New Roman" w:hAnsi="Times New Roman" w:cs="Times New Roman"/>
          <w:bCs/>
          <w:iCs/>
          <w:sz w:val="24"/>
          <w:szCs w:val="24"/>
          <w:lang w:val="uk-UA" w:eastAsia="ru-RU"/>
        </w:rPr>
        <w:t xml:space="preserve">, затвердженого рішенням виконавчого комітету Ічнянської міської ради від </w:t>
      </w:r>
      <w:r w:rsidR="00823C2E">
        <w:rPr>
          <w:rFonts w:ascii="Times New Roman" w:eastAsia="Times New Roman" w:hAnsi="Times New Roman" w:cs="Times New Roman"/>
          <w:bCs/>
          <w:iCs/>
          <w:sz w:val="24"/>
          <w:szCs w:val="24"/>
          <w:lang w:val="uk-UA" w:eastAsia="ru-RU"/>
        </w:rPr>
        <w:t>21</w:t>
      </w:r>
      <w:r w:rsidR="0084482D">
        <w:rPr>
          <w:rFonts w:ascii="Times New Roman" w:eastAsia="Times New Roman" w:hAnsi="Times New Roman" w:cs="Times New Roman"/>
          <w:bCs/>
          <w:iCs/>
          <w:sz w:val="24"/>
          <w:szCs w:val="24"/>
          <w:lang w:val="uk-UA" w:eastAsia="ru-RU"/>
        </w:rPr>
        <w:t>.12.202</w:t>
      </w:r>
      <w:r w:rsidR="00823C2E">
        <w:rPr>
          <w:rFonts w:ascii="Times New Roman" w:eastAsia="Times New Roman" w:hAnsi="Times New Roman" w:cs="Times New Roman"/>
          <w:bCs/>
          <w:iCs/>
          <w:sz w:val="24"/>
          <w:szCs w:val="24"/>
          <w:lang w:val="uk-UA" w:eastAsia="ru-RU"/>
        </w:rPr>
        <w:t>3</w:t>
      </w:r>
      <w:r w:rsidR="009303AC" w:rsidRPr="00087465">
        <w:rPr>
          <w:rFonts w:ascii="Times New Roman" w:eastAsia="Times New Roman" w:hAnsi="Times New Roman" w:cs="Times New Roman"/>
          <w:bCs/>
          <w:iCs/>
          <w:sz w:val="24"/>
          <w:szCs w:val="24"/>
          <w:lang w:val="uk-UA" w:eastAsia="ru-RU"/>
        </w:rPr>
        <w:t xml:space="preserve"> року № </w:t>
      </w:r>
      <w:r w:rsidR="00823C2E">
        <w:rPr>
          <w:rFonts w:ascii="Times New Roman" w:eastAsia="Times New Roman" w:hAnsi="Times New Roman" w:cs="Times New Roman"/>
          <w:bCs/>
          <w:iCs/>
          <w:sz w:val="24"/>
          <w:szCs w:val="24"/>
          <w:lang w:val="uk-UA" w:eastAsia="ru-RU"/>
        </w:rPr>
        <w:t>609</w:t>
      </w:r>
      <w:r w:rsidR="009303AC" w:rsidRPr="00087465">
        <w:rPr>
          <w:rFonts w:ascii="Times New Roman" w:eastAsia="Times New Roman" w:hAnsi="Times New Roman" w:cs="Times New Roman"/>
          <w:bCs/>
          <w:iCs/>
          <w:sz w:val="24"/>
          <w:szCs w:val="24"/>
          <w:lang w:val="uk-UA" w:eastAsia="ru-RU"/>
        </w:rPr>
        <w:t xml:space="preserve"> та керуючись </w:t>
      </w:r>
      <w:r w:rsidR="00CE0BF3" w:rsidRPr="00087465">
        <w:rPr>
          <w:rFonts w:ascii="Times New Roman" w:eastAsia="Times New Roman" w:hAnsi="Times New Roman" w:cs="Times New Roman"/>
          <w:bCs/>
          <w:iCs/>
          <w:sz w:val="24"/>
          <w:szCs w:val="24"/>
          <w:lang w:val="uk-UA" w:eastAsia="ru-RU"/>
        </w:rPr>
        <w:t xml:space="preserve">статтею 17, </w:t>
      </w:r>
      <w:r w:rsidR="00D22BE7" w:rsidRPr="00087465">
        <w:rPr>
          <w:rFonts w:ascii="Times New Roman" w:eastAsia="Times New Roman" w:hAnsi="Times New Roman" w:cs="Times New Roman"/>
          <w:bCs/>
          <w:sz w:val="24"/>
          <w:szCs w:val="24"/>
          <w:lang w:val="uk-UA" w:eastAsia="ru-RU"/>
        </w:rPr>
        <w:t xml:space="preserve">підпунктом 3 пункту «а» статті 29, частиною шостою статті </w:t>
      </w:r>
      <w:r w:rsidR="00D22BE7" w:rsidRPr="00087465">
        <w:rPr>
          <w:rFonts w:ascii="Times New Roman" w:eastAsia="Times New Roman" w:hAnsi="Times New Roman" w:cs="Times New Roman"/>
          <w:sz w:val="24"/>
          <w:szCs w:val="24"/>
          <w:lang w:val="uk-UA" w:eastAsia="ru-RU"/>
        </w:rPr>
        <w:t xml:space="preserve">59 </w:t>
      </w:r>
      <w:r w:rsidR="00D22BE7" w:rsidRPr="00087465">
        <w:rPr>
          <w:rFonts w:ascii="Times New Roman" w:eastAsia="Times New Roman" w:hAnsi="Times New Roman" w:cs="Times New Roman"/>
          <w:bCs/>
          <w:sz w:val="24"/>
          <w:szCs w:val="24"/>
          <w:lang w:val="uk-UA" w:eastAsia="ru-RU"/>
        </w:rPr>
        <w:t xml:space="preserve">Закону України «Про місцеве самоврядування в Україні», </w:t>
      </w:r>
      <w:r w:rsidR="00D22BE7" w:rsidRPr="0084482D">
        <w:rPr>
          <w:rFonts w:ascii="Times New Roman" w:eastAsia="Times New Roman" w:hAnsi="Times New Roman" w:cs="Times New Roman"/>
          <w:b/>
          <w:sz w:val="24"/>
          <w:szCs w:val="24"/>
          <w:lang w:val="uk-UA" w:eastAsia="ru-RU"/>
        </w:rPr>
        <w:t>виконавчий комітет</w:t>
      </w:r>
      <w:r w:rsidR="00E56522">
        <w:rPr>
          <w:rFonts w:ascii="Times New Roman" w:eastAsia="Times New Roman" w:hAnsi="Times New Roman" w:cs="Times New Roman"/>
          <w:b/>
          <w:sz w:val="24"/>
          <w:szCs w:val="24"/>
          <w:lang w:val="uk-UA" w:eastAsia="ru-RU"/>
        </w:rPr>
        <w:t xml:space="preserve"> </w:t>
      </w:r>
      <w:r w:rsidR="00823C2E">
        <w:rPr>
          <w:rFonts w:ascii="Times New Roman" w:eastAsia="Times New Roman" w:hAnsi="Times New Roman" w:cs="Times New Roman"/>
          <w:b/>
          <w:sz w:val="24"/>
          <w:szCs w:val="24"/>
          <w:lang w:val="uk-UA" w:eastAsia="ru-RU"/>
        </w:rPr>
        <w:t>міської ради</w:t>
      </w:r>
    </w:p>
    <w:p w:rsidR="003E0B13" w:rsidRPr="00087465" w:rsidRDefault="003E0B13" w:rsidP="00D22BE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rsidR="00D22BE7" w:rsidRPr="00087465" w:rsidRDefault="00D22BE7" w:rsidP="00D22BE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087465">
        <w:rPr>
          <w:rFonts w:ascii="Times New Roman" w:eastAsia="Times New Roman" w:hAnsi="Times New Roman" w:cs="Times New Roman"/>
          <w:b/>
          <w:sz w:val="24"/>
          <w:szCs w:val="24"/>
          <w:lang w:val="uk-UA" w:eastAsia="ru-RU"/>
        </w:rPr>
        <w:t>ВИРІШИВ:</w:t>
      </w:r>
    </w:p>
    <w:p w:rsidR="009303AC" w:rsidRPr="00087465" w:rsidRDefault="009303AC" w:rsidP="00D22BE7">
      <w:pPr>
        <w:autoSpaceDE w:val="0"/>
        <w:autoSpaceDN w:val="0"/>
        <w:adjustRightInd w:val="0"/>
        <w:spacing w:after="0" w:line="240" w:lineRule="auto"/>
        <w:ind w:firstLine="567"/>
        <w:jc w:val="both"/>
        <w:rPr>
          <w:rFonts w:ascii="Times New Roman" w:eastAsia="SimSun" w:hAnsi="Times New Roman" w:cs="Times New Roman"/>
          <w:kern w:val="2"/>
          <w:sz w:val="24"/>
          <w:szCs w:val="24"/>
          <w:lang w:val="uk-UA" w:eastAsia="zh-CN"/>
        </w:rPr>
      </w:pPr>
    </w:p>
    <w:p w:rsidR="00904766" w:rsidRPr="00087465" w:rsidRDefault="00904766" w:rsidP="00C41A53">
      <w:pPr>
        <w:numPr>
          <w:ilvl w:val="0"/>
          <w:numId w:val="1"/>
        </w:numPr>
        <w:tabs>
          <w:tab w:val="clear" w:pos="360"/>
          <w:tab w:val="num" w:pos="284"/>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904766">
        <w:rPr>
          <w:rFonts w:ascii="Times New Roman" w:eastAsia="Times New Roman" w:hAnsi="Times New Roman" w:cs="Times New Roman"/>
          <w:sz w:val="24"/>
          <w:szCs w:val="24"/>
          <w:lang w:val="uk-UA" w:eastAsia="ru-RU"/>
        </w:rPr>
        <w:t xml:space="preserve">Звіт </w:t>
      </w:r>
      <w:r w:rsidR="00C41A53" w:rsidRPr="00087465">
        <w:rPr>
          <w:rFonts w:ascii="Times New Roman" w:eastAsia="Times New Roman" w:hAnsi="Times New Roman" w:cs="Times New Roman"/>
          <w:sz w:val="24"/>
          <w:szCs w:val="24"/>
          <w:lang w:val="uk-UA" w:eastAsia="ru-RU"/>
        </w:rPr>
        <w:t xml:space="preserve">комунального підприємства «Ічнянське виробниче управління </w:t>
      </w:r>
      <w:proofErr w:type="spellStart"/>
      <w:r w:rsidR="00C41A53" w:rsidRPr="00087465">
        <w:rPr>
          <w:rFonts w:ascii="Times New Roman" w:eastAsia="Times New Roman" w:hAnsi="Times New Roman" w:cs="Times New Roman"/>
          <w:sz w:val="24"/>
          <w:szCs w:val="24"/>
          <w:lang w:val="uk-UA" w:eastAsia="ru-RU"/>
        </w:rPr>
        <w:t>житлово</w:t>
      </w:r>
      <w:proofErr w:type="spellEnd"/>
      <w:r w:rsidR="00C41A53" w:rsidRPr="00087465">
        <w:rPr>
          <w:rFonts w:ascii="Times New Roman" w:eastAsia="Times New Roman" w:hAnsi="Times New Roman" w:cs="Times New Roman"/>
          <w:sz w:val="24"/>
          <w:szCs w:val="24"/>
          <w:lang w:val="uk-UA" w:eastAsia="ru-RU"/>
        </w:rPr>
        <w:t xml:space="preserve"> – комунального господарства» Ічнянської міської ради про фінансово – господарську діяльність</w:t>
      </w:r>
      <w:r w:rsidR="00C41A53" w:rsidRPr="00904766">
        <w:rPr>
          <w:rFonts w:ascii="Times New Roman" w:eastAsia="Times New Roman" w:hAnsi="Times New Roman" w:cs="Times New Roman"/>
          <w:sz w:val="24"/>
          <w:szCs w:val="24"/>
          <w:lang w:val="uk-UA" w:eastAsia="ru-RU"/>
        </w:rPr>
        <w:t xml:space="preserve"> підприємств</w:t>
      </w:r>
      <w:r w:rsidR="00C41A53" w:rsidRPr="00087465">
        <w:rPr>
          <w:rFonts w:ascii="Times New Roman" w:eastAsia="Times New Roman" w:hAnsi="Times New Roman" w:cs="Times New Roman"/>
          <w:sz w:val="24"/>
          <w:szCs w:val="24"/>
          <w:lang w:val="uk-UA" w:eastAsia="ru-RU"/>
        </w:rPr>
        <w:t xml:space="preserve">а </w:t>
      </w:r>
      <w:r w:rsidR="00C41A53" w:rsidRPr="00904766">
        <w:rPr>
          <w:rFonts w:ascii="Times New Roman" w:eastAsia="Times New Roman" w:hAnsi="Times New Roman" w:cs="Times New Roman"/>
          <w:sz w:val="24"/>
          <w:szCs w:val="24"/>
          <w:lang w:val="uk-UA" w:eastAsia="ru-RU"/>
        </w:rPr>
        <w:t>за 202</w:t>
      </w:r>
      <w:r w:rsidR="00E56522">
        <w:rPr>
          <w:rFonts w:ascii="Times New Roman" w:eastAsia="Times New Roman" w:hAnsi="Times New Roman" w:cs="Times New Roman"/>
          <w:sz w:val="24"/>
          <w:szCs w:val="24"/>
          <w:lang w:val="uk-UA" w:eastAsia="ru-RU"/>
        </w:rPr>
        <w:t>4</w:t>
      </w:r>
      <w:r w:rsidR="00C41A53" w:rsidRPr="00904766">
        <w:rPr>
          <w:rFonts w:ascii="Times New Roman" w:eastAsia="Times New Roman" w:hAnsi="Times New Roman" w:cs="Times New Roman"/>
          <w:sz w:val="24"/>
          <w:szCs w:val="24"/>
          <w:lang w:val="uk-UA" w:eastAsia="ru-RU"/>
        </w:rPr>
        <w:t xml:space="preserve"> р</w:t>
      </w:r>
      <w:r w:rsidR="0084482D">
        <w:rPr>
          <w:rFonts w:ascii="Times New Roman" w:eastAsia="Times New Roman" w:hAnsi="Times New Roman" w:cs="Times New Roman"/>
          <w:sz w:val="24"/>
          <w:szCs w:val="24"/>
          <w:lang w:val="uk-UA" w:eastAsia="ru-RU"/>
        </w:rPr>
        <w:t>ік</w:t>
      </w:r>
      <w:r w:rsidR="00E56522">
        <w:rPr>
          <w:rFonts w:ascii="Times New Roman" w:eastAsia="Times New Roman" w:hAnsi="Times New Roman" w:cs="Times New Roman"/>
          <w:sz w:val="24"/>
          <w:szCs w:val="24"/>
          <w:lang w:val="uk-UA" w:eastAsia="ru-RU"/>
        </w:rPr>
        <w:t xml:space="preserve"> </w:t>
      </w:r>
      <w:r w:rsidRPr="00904766">
        <w:rPr>
          <w:rFonts w:ascii="Times New Roman" w:eastAsia="Times New Roman" w:hAnsi="Times New Roman" w:cs="Times New Roman"/>
          <w:sz w:val="24"/>
          <w:szCs w:val="24"/>
          <w:lang w:val="uk-UA" w:eastAsia="ru-RU"/>
        </w:rPr>
        <w:t>взяти до відома (дода</w:t>
      </w:r>
      <w:r w:rsidR="00C41A53" w:rsidRPr="00087465">
        <w:rPr>
          <w:rFonts w:ascii="Times New Roman" w:eastAsia="Times New Roman" w:hAnsi="Times New Roman" w:cs="Times New Roman"/>
          <w:sz w:val="24"/>
          <w:szCs w:val="24"/>
          <w:lang w:val="uk-UA" w:eastAsia="ru-RU"/>
        </w:rPr>
        <w:t>є</w:t>
      </w:r>
      <w:r w:rsidRPr="00904766">
        <w:rPr>
          <w:rFonts w:ascii="Times New Roman" w:eastAsia="Times New Roman" w:hAnsi="Times New Roman" w:cs="Times New Roman"/>
          <w:sz w:val="24"/>
          <w:szCs w:val="24"/>
          <w:lang w:val="uk-UA" w:eastAsia="ru-RU"/>
        </w:rPr>
        <w:t xml:space="preserve">ться). </w:t>
      </w:r>
    </w:p>
    <w:p w:rsidR="00E75607" w:rsidRPr="00087465" w:rsidRDefault="00E75607" w:rsidP="00E75607">
      <w:pPr>
        <w:tabs>
          <w:tab w:val="left" w:pos="851"/>
        </w:tabs>
        <w:spacing w:after="0" w:line="240" w:lineRule="auto"/>
        <w:jc w:val="both"/>
        <w:rPr>
          <w:rFonts w:ascii="Times New Roman" w:eastAsia="Times New Roman" w:hAnsi="Times New Roman" w:cs="Times New Roman"/>
          <w:sz w:val="24"/>
          <w:szCs w:val="24"/>
          <w:lang w:val="uk-UA" w:eastAsia="ru-RU"/>
        </w:rPr>
      </w:pPr>
    </w:p>
    <w:p w:rsidR="00E75607" w:rsidRPr="00087465" w:rsidRDefault="00E75607" w:rsidP="00E75607">
      <w:pPr>
        <w:pStyle w:val="a5"/>
        <w:numPr>
          <w:ilvl w:val="0"/>
          <w:numId w:val="1"/>
        </w:numPr>
        <w:tabs>
          <w:tab w:val="clear" w:pos="360"/>
          <w:tab w:val="num" w:pos="284"/>
          <w:tab w:val="left" w:pos="851"/>
          <w:tab w:val="left" w:pos="1560"/>
        </w:tabs>
        <w:spacing w:after="0" w:line="240" w:lineRule="auto"/>
        <w:ind w:left="0" w:firstLine="567"/>
        <w:jc w:val="both"/>
        <w:rPr>
          <w:rFonts w:ascii="Times New Roman" w:eastAsia="Times New Roman" w:hAnsi="Times New Roman" w:cs="Times New Roman"/>
          <w:sz w:val="24"/>
          <w:szCs w:val="24"/>
          <w:lang w:val="uk-UA" w:eastAsia="ru-RU"/>
        </w:rPr>
      </w:pPr>
      <w:r w:rsidRPr="00087465">
        <w:rPr>
          <w:rFonts w:ascii="Times New Roman" w:eastAsia="Times New Roman" w:hAnsi="Times New Roman" w:cs="Times New Roman"/>
          <w:sz w:val="24"/>
          <w:szCs w:val="24"/>
          <w:lang w:val="uk-UA" w:eastAsia="ru-RU"/>
        </w:rPr>
        <w:t xml:space="preserve">Визнати роботу комунального підприємства «Ічнянське виробниче управління </w:t>
      </w:r>
      <w:proofErr w:type="spellStart"/>
      <w:r w:rsidRPr="00087465">
        <w:rPr>
          <w:rFonts w:ascii="Times New Roman" w:eastAsia="Times New Roman" w:hAnsi="Times New Roman" w:cs="Times New Roman"/>
          <w:sz w:val="24"/>
          <w:szCs w:val="24"/>
          <w:lang w:val="uk-UA" w:eastAsia="ru-RU"/>
        </w:rPr>
        <w:t>житлово</w:t>
      </w:r>
      <w:proofErr w:type="spellEnd"/>
      <w:r w:rsidRPr="00087465">
        <w:rPr>
          <w:rFonts w:ascii="Times New Roman" w:eastAsia="Times New Roman" w:hAnsi="Times New Roman" w:cs="Times New Roman"/>
          <w:sz w:val="24"/>
          <w:szCs w:val="24"/>
          <w:lang w:val="uk-UA" w:eastAsia="ru-RU"/>
        </w:rPr>
        <w:t xml:space="preserve"> – комунального господарства» Ічнянської міської ради</w:t>
      </w:r>
      <w:r w:rsidR="00E56522">
        <w:rPr>
          <w:rFonts w:ascii="Times New Roman" w:eastAsia="Times New Roman" w:hAnsi="Times New Roman" w:cs="Times New Roman"/>
          <w:sz w:val="24"/>
          <w:szCs w:val="24"/>
          <w:lang w:val="uk-UA" w:eastAsia="ru-RU"/>
        </w:rPr>
        <w:t xml:space="preserve"> </w:t>
      </w:r>
      <w:r w:rsidRPr="00087465">
        <w:rPr>
          <w:rFonts w:ascii="Times New Roman" w:eastAsia="Times New Roman" w:hAnsi="Times New Roman" w:cs="Times New Roman"/>
          <w:sz w:val="24"/>
          <w:szCs w:val="24"/>
          <w:lang w:val="uk-UA" w:eastAsia="ru-RU"/>
        </w:rPr>
        <w:t>задовільною.</w:t>
      </w:r>
    </w:p>
    <w:p w:rsidR="00823C2E" w:rsidRDefault="00823C2E" w:rsidP="00EE2974">
      <w:pPr>
        <w:spacing w:line="240" w:lineRule="auto"/>
        <w:jc w:val="both"/>
        <w:rPr>
          <w:rFonts w:ascii="Times New Roman" w:hAnsi="Times New Roman" w:cs="Times New Roman"/>
          <w:b/>
          <w:sz w:val="24"/>
          <w:szCs w:val="24"/>
          <w:lang w:val="uk-UA"/>
        </w:rPr>
      </w:pPr>
    </w:p>
    <w:p w:rsidR="00823C2E" w:rsidRDefault="00823C2E" w:rsidP="00EE2974">
      <w:pPr>
        <w:spacing w:line="240" w:lineRule="auto"/>
        <w:jc w:val="both"/>
        <w:rPr>
          <w:rFonts w:ascii="Times New Roman" w:hAnsi="Times New Roman" w:cs="Times New Roman"/>
          <w:b/>
          <w:sz w:val="24"/>
          <w:szCs w:val="24"/>
          <w:lang w:val="uk-UA"/>
        </w:rPr>
      </w:pPr>
    </w:p>
    <w:p w:rsidR="00823C2E" w:rsidRPr="00BF5376" w:rsidRDefault="00823C2E" w:rsidP="00EE2974">
      <w:pPr>
        <w:spacing w:line="240" w:lineRule="auto"/>
        <w:jc w:val="both"/>
        <w:rPr>
          <w:rFonts w:ascii="Times New Roman" w:hAnsi="Times New Roman" w:cs="Times New Roman"/>
          <w:b/>
          <w:sz w:val="24"/>
          <w:szCs w:val="24"/>
          <w:lang w:val="uk-UA"/>
        </w:rPr>
      </w:pPr>
    </w:p>
    <w:p w:rsidR="00BF5376" w:rsidRPr="00E56522" w:rsidRDefault="00E56522" w:rsidP="00BF5376">
      <w:pPr>
        <w:spacing w:line="360" w:lineRule="auto"/>
        <w:rPr>
          <w:rFonts w:ascii="Times New Roman" w:hAnsi="Times New Roman" w:cs="Times New Roman"/>
          <w:b/>
          <w:sz w:val="24"/>
          <w:szCs w:val="24"/>
          <w:lang w:val="uk-UA"/>
        </w:rPr>
      </w:pPr>
      <w:r>
        <w:rPr>
          <w:rFonts w:ascii="Times New Roman" w:hAnsi="Times New Roman" w:cs="Times New Roman"/>
          <w:b/>
          <w:sz w:val="24"/>
          <w:szCs w:val="24"/>
          <w:lang w:val="uk-UA"/>
        </w:rPr>
        <w:t>Міський голова                                                                                      Олена БУТУРЛИМ</w:t>
      </w:r>
    </w:p>
    <w:p w:rsidR="00CE0BF3" w:rsidRPr="00E56522" w:rsidRDefault="00CE0BF3" w:rsidP="00A34DA6">
      <w:pPr>
        <w:widowControl w:val="0"/>
        <w:spacing w:after="0" w:line="240" w:lineRule="auto"/>
        <w:ind w:right="-1"/>
        <w:jc w:val="both"/>
        <w:rPr>
          <w:rFonts w:ascii="Times New Roman" w:eastAsia="SimSun" w:hAnsi="Times New Roman" w:cs="Times New Roman"/>
          <w:b/>
          <w:kern w:val="2"/>
          <w:sz w:val="24"/>
          <w:szCs w:val="24"/>
          <w:lang w:val="uk-UA" w:eastAsia="zh-CN"/>
        </w:rPr>
      </w:pPr>
    </w:p>
    <w:p w:rsidR="00A34DA6" w:rsidRDefault="00A34DA6"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SimSun" w:hAnsi="Times New Roman" w:cs="Times New Roman"/>
          <w:kern w:val="2"/>
          <w:sz w:val="24"/>
          <w:szCs w:val="24"/>
          <w:lang w:val="uk-UA" w:eastAsia="zh-CN"/>
        </w:rPr>
      </w:pPr>
    </w:p>
    <w:p w:rsidR="00D9696D" w:rsidRDefault="00D9696D" w:rsidP="00A34DA6">
      <w:pPr>
        <w:widowControl w:val="0"/>
        <w:spacing w:after="0" w:line="240" w:lineRule="auto"/>
        <w:rPr>
          <w:rFonts w:ascii="Times New Roman" w:eastAsia="SimSun" w:hAnsi="Times New Roman" w:cs="Times New Roman"/>
          <w:kern w:val="2"/>
          <w:sz w:val="24"/>
          <w:szCs w:val="24"/>
          <w:lang w:val="uk-UA" w:eastAsia="zh-CN"/>
        </w:rPr>
      </w:pPr>
    </w:p>
    <w:p w:rsidR="00D9696D" w:rsidRDefault="00D9696D" w:rsidP="00A34DA6">
      <w:pPr>
        <w:widowControl w:val="0"/>
        <w:spacing w:after="0" w:line="240" w:lineRule="auto"/>
        <w:rPr>
          <w:rFonts w:ascii="Times New Roman" w:eastAsia="SimSun" w:hAnsi="Times New Roman" w:cs="Times New Roman"/>
          <w:kern w:val="2"/>
          <w:sz w:val="24"/>
          <w:szCs w:val="24"/>
          <w:lang w:val="uk-UA" w:eastAsia="zh-CN"/>
        </w:rPr>
      </w:pPr>
    </w:p>
    <w:p w:rsidR="00D9696D" w:rsidRDefault="00D9696D" w:rsidP="00A34DA6">
      <w:pPr>
        <w:widowControl w:val="0"/>
        <w:spacing w:after="0" w:line="240" w:lineRule="auto"/>
        <w:rPr>
          <w:rFonts w:ascii="Times New Roman" w:eastAsia="SimSun" w:hAnsi="Times New Roman" w:cs="Times New Roman"/>
          <w:kern w:val="2"/>
          <w:sz w:val="24"/>
          <w:szCs w:val="24"/>
          <w:lang w:val="uk-UA" w:eastAsia="zh-CN"/>
        </w:rPr>
      </w:pP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lastRenderedPageBreak/>
        <w:t xml:space="preserve">Додаток </w:t>
      </w: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t>до рішення виконавчого комітету Ічнянської міської ради</w:t>
      </w: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t>від</w:t>
      </w:r>
      <w:r w:rsidR="00EE2974">
        <w:rPr>
          <w:rFonts w:ascii="Times New Roman" w:eastAsia="Times New Roman" w:hAnsi="Times New Roman" w:cs="Times New Roman"/>
          <w:sz w:val="24"/>
          <w:szCs w:val="24"/>
          <w:lang w:val="uk-UA" w:eastAsia="ru-RU"/>
        </w:rPr>
        <w:t xml:space="preserve"> </w:t>
      </w:r>
      <w:r w:rsidR="00E56522">
        <w:rPr>
          <w:rFonts w:ascii="Times New Roman" w:eastAsia="Times New Roman" w:hAnsi="Times New Roman" w:cs="Times New Roman"/>
          <w:sz w:val="24"/>
          <w:szCs w:val="24"/>
          <w:lang w:val="uk-UA" w:eastAsia="ru-RU"/>
        </w:rPr>
        <w:t>__________</w:t>
      </w:r>
      <w:r w:rsidRPr="00E101D4">
        <w:rPr>
          <w:rFonts w:ascii="Times New Roman" w:eastAsia="Times New Roman" w:hAnsi="Times New Roman" w:cs="Times New Roman"/>
          <w:sz w:val="24"/>
          <w:szCs w:val="24"/>
          <w:lang w:val="uk-UA" w:eastAsia="ru-RU"/>
        </w:rPr>
        <w:t xml:space="preserve"> 202</w:t>
      </w:r>
      <w:r w:rsidR="00E56522">
        <w:rPr>
          <w:rFonts w:ascii="Times New Roman" w:eastAsia="Times New Roman" w:hAnsi="Times New Roman" w:cs="Times New Roman"/>
          <w:sz w:val="24"/>
          <w:szCs w:val="24"/>
          <w:lang w:val="uk-UA" w:eastAsia="ru-RU"/>
        </w:rPr>
        <w:t>5</w:t>
      </w:r>
      <w:r w:rsidRPr="00E101D4">
        <w:rPr>
          <w:rFonts w:ascii="Times New Roman" w:eastAsia="Times New Roman" w:hAnsi="Times New Roman" w:cs="Times New Roman"/>
          <w:sz w:val="24"/>
          <w:szCs w:val="24"/>
          <w:lang w:val="uk-UA" w:eastAsia="ru-RU"/>
        </w:rPr>
        <w:t xml:space="preserve"> року № </w:t>
      </w:r>
      <w:r w:rsidR="00E56522">
        <w:rPr>
          <w:rFonts w:ascii="Times New Roman" w:eastAsia="Times New Roman" w:hAnsi="Times New Roman" w:cs="Times New Roman"/>
          <w:sz w:val="24"/>
          <w:szCs w:val="24"/>
          <w:lang w:val="uk-UA" w:eastAsia="ru-RU"/>
        </w:rPr>
        <w:t>_____</w:t>
      </w:r>
    </w:p>
    <w:p w:rsidR="003A4DF1" w:rsidRPr="00581C94" w:rsidRDefault="003A4DF1" w:rsidP="003A4DF1">
      <w:pPr>
        <w:spacing w:after="0" w:line="240" w:lineRule="auto"/>
        <w:jc w:val="center"/>
        <w:rPr>
          <w:rFonts w:ascii="Times New Roman" w:eastAsia="Times New Roman" w:hAnsi="Times New Roman" w:cs="Times New Roman"/>
          <w:b/>
          <w:color w:val="000000"/>
          <w:sz w:val="24"/>
          <w:szCs w:val="24"/>
          <w:lang w:val="uk-UA" w:eastAsia="ru-RU"/>
        </w:rPr>
      </w:pPr>
    </w:p>
    <w:p w:rsidR="003A4DF1" w:rsidRPr="004348DB" w:rsidRDefault="003A4DF1" w:rsidP="003A4DF1">
      <w:pPr>
        <w:spacing w:after="0" w:line="240" w:lineRule="auto"/>
        <w:jc w:val="center"/>
        <w:rPr>
          <w:rFonts w:ascii="Times New Roman" w:eastAsia="Times New Roman" w:hAnsi="Times New Roman" w:cs="Times New Roman"/>
          <w:b/>
          <w:sz w:val="24"/>
          <w:szCs w:val="24"/>
          <w:lang w:val="uk-UA" w:eastAsia="ru-RU"/>
        </w:rPr>
      </w:pPr>
      <w:r w:rsidRPr="004348DB">
        <w:rPr>
          <w:rFonts w:ascii="Times New Roman" w:eastAsia="Times New Roman" w:hAnsi="Times New Roman" w:cs="Times New Roman"/>
          <w:b/>
          <w:sz w:val="24"/>
          <w:szCs w:val="24"/>
          <w:lang w:val="uk-UA" w:eastAsia="ru-RU"/>
        </w:rPr>
        <w:t xml:space="preserve">ЗВІТ </w:t>
      </w:r>
    </w:p>
    <w:p w:rsidR="00E56522" w:rsidRPr="004348DB" w:rsidRDefault="003A4DF1" w:rsidP="003A4DF1">
      <w:pPr>
        <w:spacing w:after="0" w:line="240" w:lineRule="auto"/>
        <w:jc w:val="center"/>
        <w:rPr>
          <w:rFonts w:ascii="Times New Roman" w:eastAsia="Times New Roman" w:hAnsi="Times New Roman" w:cs="Times New Roman"/>
          <w:b/>
          <w:sz w:val="24"/>
          <w:szCs w:val="24"/>
          <w:lang w:val="uk-UA" w:eastAsia="ru-RU"/>
        </w:rPr>
      </w:pPr>
      <w:r w:rsidRPr="004348DB">
        <w:rPr>
          <w:rFonts w:ascii="Times New Roman" w:eastAsia="Times New Roman" w:hAnsi="Times New Roman" w:cs="Times New Roman"/>
          <w:b/>
          <w:sz w:val="24"/>
          <w:szCs w:val="24"/>
          <w:lang w:val="uk-UA" w:eastAsia="ru-RU"/>
        </w:rPr>
        <w:t xml:space="preserve">комунального підприємства «Ічнянське виробниче управління </w:t>
      </w:r>
    </w:p>
    <w:p w:rsidR="00E56522" w:rsidRPr="004348DB" w:rsidRDefault="003A4DF1" w:rsidP="003A4DF1">
      <w:pPr>
        <w:spacing w:after="0" w:line="240" w:lineRule="auto"/>
        <w:jc w:val="center"/>
        <w:rPr>
          <w:rFonts w:ascii="Times New Roman" w:eastAsia="Times New Roman" w:hAnsi="Times New Roman" w:cs="Times New Roman"/>
          <w:b/>
          <w:sz w:val="24"/>
          <w:szCs w:val="24"/>
          <w:lang w:val="uk-UA" w:eastAsia="ru-RU"/>
        </w:rPr>
      </w:pPr>
      <w:proofErr w:type="spellStart"/>
      <w:r w:rsidRPr="004348DB">
        <w:rPr>
          <w:rFonts w:ascii="Times New Roman" w:eastAsia="Times New Roman" w:hAnsi="Times New Roman" w:cs="Times New Roman"/>
          <w:b/>
          <w:sz w:val="24"/>
          <w:szCs w:val="24"/>
          <w:lang w:val="uk-UA" w:eastAsia="ru-RU"/>
        </w:rPr>
        <w:t>житлово</w:t>
      </w:r>
      <w:proofErr w:type="spellEnd"/>
      <w:r w:rsidRPr="004348DB">
        <w:rPr>
          <w:rFonts w:ascii="Times New Roman" w:eastAsia="Times New Roman" w:hAnsi="Times New Roman" w:cs="Times New Roman"/>
          <w:b/>
          <w:sz w:val="24"/>
          <w:szCs w:val="24"/>
          <w:lang w:val="uk-UA" w:eastAsia="ru-RU"/>
        </w:rPr>
        <w:t xml:space="preserve"> – комунального господарства» Ічнянської міської ради про</w:t>
      </w:r>
    </w:p>
    <w:p w:rsidR="003A4DF1" w:rsidRPr="004348DB" w:rsidRDefault="003A4DF1" w:rsidP="003A4DF1">
      <w:pPr>
        <w:spacing w:after="0" w:line="240" w:lineRule="auto"/>
        <w:jc w:val="center"/>
        <w:rPr>
          <w:rFonts w:ascii="Times New Roman" w:eastAsia="Times New Roman" w:hAnsi="Times New Roman" w:cs="Times New Roman"/>
          <w:b/>
          <w:sz w:val="24"/>
          <w:szCs w:val="24"/>
          <w:lang w:val="uk-UA" w:eastAsia="ru-RU"/>
        </w:rPr>
      </w:pPr>
      <w:r w:rsidRPr="004348DB">
        <w:rPr>
          <w:rFonts w:ascii="Times New Roman" w:eastAsia="Times New Roman" w:hAnsi="Times New Roman" w:cs="Times New Roman"/>
          <w:b/>
          <w:sz w:val="24"/>
          <w:szCs w:val="24"/>
          <w:lang w:val="uk-UA" w:eastAsia="ru-RU"/>
        </w:rPr>
        <w:t xml:space="preserve"> фінансово – господарську діяльність підприємства за 202</w:t>
      </w:r>
      <w:r w:rsidR="00E56522" w:rsidRPr="004348DB">
        <w:rPr>
          <w:rFonts w:ascii="Times New Roman" w:eastAsia="Times New Roman" w:hAnsi="Times New Roman" w:cs="Times New Roman"/>
          <w:b/>
          <w:sz w:val="24"/>
          <w:szCs w:val="24"/>
          <w:lang w:val="uk-UA" w:eastAsia="ru-RU"/>
        </w:rPr>
        <w:t>4</w:t>
      </w:r>
      <w:r w:rsidRPr="004348DB">
        <w:rPr>
          <w:rFonts w:ascii="Times New Roman" w:eastAsia="Times New Roman" w:hAnsi="Times New Roman" w:cs="Times New Roman"/>
          <w:b/>
          <w:sz w:val="24"/>
          <w:szCs w:val="24"/>
          <w:lang w:val="uk-UA" w:eastAsia="ru-RU"/>
        </w:rPr>
        <w:t xml:space="preserve"> р</w:t>
      </w:r>
      <w:r w:rsidR="0084482D" w:rsidRPr="004348DB">
        <w:rPr>
          <w:rFonts w:ascii="Times New Roman" w:eastAsia="Times New Roman" w:hAnsi="Times New Roman" w:cs="Times New Roman"/>
          <w:b/>
          <w:sz w:val="24"/>
          <w:szCs w:val="24"/>
          <w:lang w:val="uk-UA" w:eastAsia="ru-RU"/>
        </w:rPr>
        <w:t>ік</w:t>
      </w:r>
    </w:p>
    <w:p w:rsidR="00E56522" w:rsidRPr="004348DB" w:rsidRDefault="00E56522" w:rsidP="00E56522">
      <w:pPr>
        <w:pStyle w:val="a6"/>
        <w:rPr>
          <w:sz w:val="24"/>
          <w:szCs w:val="24"/>
        </w:rPr>
      </w:pPr>
    </w:p>
    <w:p w:rsidR="00E56522" w:rsidRPr="004348DB" w:rsidRDefault="00E56522" w:rsidP="00E56522">
      <w:pPr>
        <w:pStyle w:val="a6"/>
        <w:ind w:firstLine="567"/>
        <w:rPr>
          <w:sz w:val="24"/>
          <w:szCs w:val="24"/>
        </w:rPr>
      </w:pPr>
      <w:r w:rsidRPr="004348DB">
        <w:rPr>
          <w:sz w:val="24"/>
          <w:szCs w:val="24"/>
        </w:rPr>
        <w:t>Середня кількість штатних працівників залучених до виконання робіт з благоустрою міста за 2024 рік склала 70 чол., в тому числі 25 робітники з благоустрою сіл громади, також щомісяця залучалися на суспільно корисні  роботи безробітні з РЦЗ в кількості 75 чол., які виконували роботи з благоустрою міста та сіл громади (</w:t>
      </w:r>
      <w:proofErr w:type="spellStart"/>
      <w:r w:rsidRPr="004348DB">
        <w:rPr>
          <w:sz w:val="24"/>
          <w:szCs w:val="24"/>
        </w:rPr>
        <w:t>Гужівка</w:t>
      </w:r>
      <w:proofErr w:type="spellEnd"/>
      <w:r w:rsidRPr="004348DB">
        <w:rPr>
          <w:sz w:val="24"/>
          <w:szCs w:val="24"/>
        </w:rPr>
        <w:t xml:space="preserve">, </w:t>
      </w:r>
      <w:proofErr w:type="spellStart"/>
      <w:r w:rsidRPr="004348DB">
        <w:rPr>
          <w:sz w:val="24"/>
          <w:szCs w:val="24"/>
        </w:rPr>
        <w:t>Крупичполе</w:t>
      </w:r>
      <w:proofErr w:type="spellEnd"/>
      <w:r w:rsidRPr="004348DB">
        <w:rPr>
          <w:sz w:val="24"/>
          <w:szCs w:val="24"/>
        </w:rPr>
        <w:t xml:space="preserve">, </w:t>
      </w:r>
      <w:proofErr w:type="spellStart"/>
      <w:r w:rsidRPr="004348DB">
        <w:rPr>
          <w:sz w:val="24"/>
          <w:szCs w:val="24"/>
        </w:rPr>
        <w:t>Заудайда</w:t>
      </w:r>
      <w:proofErr w:type="spellEnd"/>
      <w:r w:rsidRPr="004348DB">
        <w:rPr>
          <w:sz w:val="24"/>
          <w:szCs w:val="24"/>
        </w:rPr>
        <w:t xml:space="preserve">, </w:t>
      </w:r>
      <w:proofErr w:type="spellStart"/>
      <w:r w:rsidRPr="004348DB">
        <w:rPr>
          <w:sz w:val="24"/>
          <w:szCs w:val="24"/>
        </w:rPr>
        <w:t>Іржавець</w:t>
      </w:r>
      <w:proofErr w:type="spellEnd"/>
      <w:r w:rsidRPr="004348DB">
        <w:rPr>
          <w:sz w:val="24"/>
          <w:szCs w:val="24"/>
        </w:rPr>
        <w:t xml:space="preserve">, </w:t>
      </w:r>
      <w:proofErr w:type="spellStart"/>
      <w:r w:rsidRPr="004348DB">
        <w:rPr>
          <w:sz w:val="24"/>
          <w:szCs w:val="24"/>
        </w:rPr>
        <w:t>Ступаківка</w:t>
      </w:r>
      <w:proofErr w:type="spellEnd"/>
      <w:r w:rsidRPr="004348DB">
        <w:rPr>
          <w:sz w:val="24"/>
          <w:szCs w:val="24"/>
        </w:rPr>
        <w:t xml:space="preserve">, </w:t>
      </w:r>
      <w:proofErr w:type="spellStart"/>
      <w:r w:rsidRPr="004348DB">
        <w:rPr>
          <w:sz w:val="24"/>
          <w:szCs w:val="24"/>
        </w:rPr>
        <w:t>Хаєнки</w:t>
      </w:r>
      <w:proofErr w:type="spellEnd"/>
      <w:r w:rsidRPr="004348DB">
        <w:rPr>
          <w:sz w:val="24"/>
          <w:szCs w:val="24"/>
        </w:rPr>
        <w:t xml:space="preserve">, </w:t>
      </w:r>
      <w:proofErr w:type="spellStart"/>
      <w:r w:rsidRPr="004348DB">
        <w:rPr>
          <w:sz w:val="24"/>
          <w:szCs w:val="24"/>
        </w:rPr>
        <w:t>Монастерище</w:t>
      </w:r>
      <w:proofErr w:type="spellEnd"/>
      <w:r w:rsidRPr="004348DB">
        <w:rPr>
          <w:sz w:val="24"/>
          <w:szCs w:val="24"/>
        </w:rPr>
        <w:t xml:space="preserve">, Припутні, </w:t>
      </w:r>
      <w:proofErr w:type="spellStart"/>
      <w:r w:rsidRPr="004348DB">
        <w:rPr>
          <w:sz w:val="24"/>
          <w:szCs w:val="24"/>
        </w:rPr>
        <w:t>Дорогинка</w:t>
      </w:r>
      <w:proofErr w:type="spellEnd"/>
      <w:r w:rsidRPr="004348DB">
        <w:rPr>
          <w:sz w:val="24"/>
          <w:szCs w:val="24"/>
        </w:rPr>
        <w:t xml:space="preserve">, </w:t>
      </w:r>
      <w:proofErr w:type="spellStart"/>
      <w:r w:rsidRPr="004348DB">
        <w:rPr>
          <w:sz w:val="24"/>
          <w:szCs w:val="24"/>
        </w:rPr>
        <w:t>Бурімка</w:t>
      </w:r>
      <w:proofErr w:type="spellEnd"/>
      <w:r w:rsidRPr="004348DB">
        <w:rPr>
          <w:sz w:val="24"/>
          <w:szCs w:val="24"/>
        </w:rPr>
        <w:t xml:space="preserve">, Городня, </w:t>
      </w:r>
      <w:proofErr w:type="spellStart"/>
      <w:r w:rsidRPr="004348DB">
        <w:rPr>
          <w:sz w:val="24"/>
          <w:szCs w:val="24"/>
        </w:rPr>
        <w:t>Рожнівка</w:t>
      </w:r>
      <w:proofErr w:type="spellEnd"/>
      <w:r w:rsidRPr="004348DB">
        <w:rPr>
          <w:sz w:val="24"/>
          <w:szCs w:val="24"/>
        </w:rPr>
        <w:t xml:space="preserve">, </w:t>
      </w:r>
      <w:proofErr w:type="spellStart"/>
      <w:r w:rsidRPr="004348DB">
        <w:rPr>
          <w:sz w:val="24"/>
          <w:szCs w:val="24"/>
        </w:rPr>
        <w:t>Гмирянка</w:t>
      </w:r>
      <w:proofErr w:type="spellEnd"/>
      <w:r w:rsidRPr="004348DB">
        <w:rPr>
          <w:sz w:val="24"/>
          <w:szCs w:val="24"/>
        </w:rPr>
        <w:t>, Івангород) по заявкам старост до РЦЗ, фінансування даних робіт здійснювалося за рахунок коштів Фонду ЦЗ 100%.</w:t>
      </w:r>
    </w:p>
    <w:p w:rsidR="00E56522" w:rsidRPr="004348DB" w:rsidRDefault="00E56522" w:rsidP="00E56522">
      <w:pPr>
        <w:pStyle w:val="a6"/>
        <w:ind w:firstLine="567"/>
        <w:rPr>
          <w:sz w:val="24"/>
          <w:szCs w:val="24"/>
        </w:rPr>
      </w:pPr>
      <w:r w:rsidRPr="004348DB">
        <w:rPr>
          <w:sz w:val="24"/>
          <w:szCs w:val="24"/>
        </w:rPr>
        <w:t>За 2024 рік підприємством було освоєно 18343,3 тис. грн. загального фонду відповідно до виділених бюджетних коштів з них:</w:t>
      </w:r>
    </w:p>
    <w:p w:rsidR="004348DB" w:rsidRDefault="004348DB" w:rsidP="00E56522">
      <w:pPr>
        <w:pStyle w:val="a6"/>
        <w:ind w:firstLine="567"/>
        <w:rPr>
          <w:b/>
          <w:sz w:val="24"/>
          <w:szCs w:val="24"/>
          <w:u w:val="single"/>
        </w:rPr>
      </w:pPr>
    </w:p>
    <w:p w:rsidR="00E56522" w:rsidRPr="004348DB" w:rsidRDefault="00E56522" w:rsidP="00E56522">
      <w:pPr>
        <w:pStyle w:val="a6"/>
        <w:ind w:firstLine="567"/>
        <w:rPr>
          <w:b/>
          <w:sz w:val="24"/>
          <w:szCs w:val="24"/>
          <w:u w:val="single"/>
        </w:rPr>
      </w:pPr>
      <w:r w:rsidRPr="004348DB">
        <w:rPr>
          <w:b/>
          <w:sz w:val="24"/>
          <w:szCs w:val="24"/>
          <w:u w:val="single"/>
        </w:rPr>
        <w:t xml:space="preserve">на Благоустрій міста та сіл громади – 13235,2 </w:t>
      </w:r>
      <w:proofErr w:type="spellStart"/>
      <w:r w:rsidRPr="004348DB">
        <w:rPr>
          <w:b/>
          <w:sz w:val="24"/>
          <w:szCs w:val="24"/>
          <w:u w:val="single"/>
        </w:rPr>
        <w:t>тис.грн</w:t>
      </w:r>
      <w:proofErr w:type="spellEnd"/>
      <w:r w:rsidRPr="004348DB">
        <w:rPr>
          <w:b/>
          <w:sz w:val="24"/>
          <w:szCs w:val="24"/>
          <w:u w:val="single"/>
        </w:rPr>
        <w:t xml:space="preserve">., в т. ч. села –  2500,4 </w:t>
      </w:r>
      <w:proofErr w:type="spellStart"/>
      <w:r w:rsidRPr="004348DB">
        <w:rPr>
          <w:b/>
          <w:sz w:val="24"/>
          <w:szCs w:val="24"/>
          <w:u w:val="single"/>
        </w:rPr>
        <w:t>тис.грн</w:t>
      </w:r>
      <w:proofErr w:type="spellEnd"/>
      <w:r w:rsidRPr="004348DB">
        <w:rPr>
          <w:b/>
          <w:sz w:val="24"/>
          <w:szCs w:val="24"/>
          <w:u w:val="single"/>
        </w:rPr>
        <w:t>.:</w:t>
      </w:r>
    </w:p>
    <w:p w:rsidR="00E56522" w:rsidRPr="004348DB" w:rsidRDefault="00E56522" w:rsidP="00E56522">
      <w:pPr>
        <w:pStyle w:val="a6"/>
        <w:ind w:firstLine="567"/>
        <w:rPr>
          <w:sz w:val="24"/>
          <w:szCs w:val="24"/>
        </w:rPr>
      </w:pPr>
      <w:r w:rsidRPr="004348DB">
        <w:rPr>
          <w:sz w:val="24"/>
          <w:szCs w:val="24"/>
        </w:rPr>
        <w:t xml:space="preserve">по статтям витрат це: </w:t>
      </w:r>
    </w:p>
    <w:p w:rsidR="00E56522" w:rsidRPr="004348DB" w:rsidRDefault="00E56522" w:rsidP="00E56522">
      <w:pPr>
        <w:pStyle w:val="a6"/>
        <w:ind w:firstLine="567"/>
        <w:rPr>
          <w:sz w:val="24"/>
          <w:szCs w:val="24"/>
        </w:rPr>
      </w:pPr>
      <w:r w:rsidRPr="004348DB">
        <w:rPr>
          <w:sz w:val="24"/>
          <w:szCs w:val="24"/>
        </w:rPr>
        <w:t>- з/п – 8500,0 тис. грн.</w:t>
      </w:r>
    </w:p>
    <w:p w:rsidR="00E56522" w:rsidRPr="004348DB" w:rsidRDefault="00E56522" w:rsidP="00E56522">
      <w:pPr>
        <w:pStyle w:val="a6"/>
        <w:ind w:firstLine="567"/>
        <w:rPr>
          <w:sz w:val="24"/>
          <w:szCs w:val="24"/>
        </w:rPr>
      </w:pPr>
      <w:r w:rsidRPr="004348DB">
        <w:rPr>
          <w:sz w:val="24"/>
          <w:szCs w:val="24"/>
        </w:rPr>
        <w:t xml:space="preserve">- нарахування на з/п –1774,0 </w:t>
      </w:r>
      <w:proofErr w:type="spellStart"/>
      <w:r w:rsidRPr="004348DB">
        <w:rPr>
          <w:sz w:val="24"/>
          <w:szCs w:val="24"/>
        </w:rPr>
        <w:t>тис.грн</w:t>
      </w:r>
      <w:proofErr w:type="spellEnd"/>
      <w:r w:rsidRPr="004348DB">
        <w:rPr>
          <w:sz w:val="24"/>
          <w:szCs w:val="24"/>
        </w:rPr>
        <w:t>.</w:t>
      </w:r>
    </w:p>
    <w:p w:rsidR="00E56522" w:rsidRPr="004348DB" w:rsidRDefault="00E56522" w:rsidP="00E56522">
      <w:pPr>
        <w:pStyle w:val="a6"/>
        <w:ind w:firstLine="567"/>
        <w:rPr>
          <w:sz w:val="24"/>
          <w:szCs w:val="24"/>
        </w:rPr>
      </w:pPr>
      <w:r w:rsidRPr="004348DB">
        <w:rPr>
          <w:sz w:val="24"/>
          <w:szCs w:val="24"/>
        </w:rPr>
        <w:t>- матеріали та послуги (ПММ, запчастини до автотранспорту, електротовари, господарські товари, і т.д.) – 2655,7 тис. грн.</w:t>
      </w:r>
    </w:p>
    <w:p w:rsidR="00E56522" w:rsidRPr="004348DB" w:rsidRDefault="00E56522" w:rsidP="00E56522">
      <w:pPr>
        <w:pStyle w:val="a6"/>
        <w:ind w:firstLine="567"/>
        <w:rPr>
          <w:sz w:val="24"/>
          <w:szCs w:val="24"/>
        </w:rPr>
      </w:pPr>
      <w:r w:rsidRPr="004348DB">
        <w:rPr>
          <w:sz w:val="24"/>
          <w:szCs w:val="24"/>
        </w:rPr>
        <w:t xml:space="preserve">- вуличне освітлення – 305,5 тис грн. </w:t>
      </w:r>
    </w:p>
    <w:p w:rsidR="00E56522" w:rsidRPr="004348DB" w:rsidRDefault="00E56522" w:rsidP="00E56522">
      <w:pPr>
        <w:pStyle w:val="a6"/>
        <w:ind w:firstLine="567"/>
        <w:rPr>
          <w:sz w:val="24"/>
          <w:szCs w:val="24"/>
        </w:rPr>
      </w:pPr>
      <w:r w:rsidRPr="004348DB">
        <w:rPr>
          <w:sz w:val="24"/>
          <w:szCs w:val="24"/>
        </w:rPr>
        <w:t>Кошти використані на:</w:t>
      </w:r>
    </w:p>
    <w:p w:rsidR="00E56522" w:rsidRPr="004348DB" w:rsidRDefault="00E56522" w:rsidP="00E56522">
      <w:pPr>
        <w:pStyle w:val="a6"/>
        <w:ind w:firstLine="567"/>
        <w:rPr>
          <w:sz w:val="24"/>
          <w:szCs w:val="24"/>
        </w:rPr>
      </w:pPr>
      <w:r w:rsidRPr="004348DB">
        <w:rPr>
          <w:sz w:val="24"/>
          <w:szCs w:val="24"/>
        </w:rPr>
        <w:t xml:space="preserve">1. </w:t>
      </w:r>
      <w:r w:rsidRPr="004348DB">
        <w:rPr>
          <w:sz w:val="24"/>
          <w:szCs w:val="24"/>
          <w:u w:val="single"/>
        </w:rPr>
        <w:t>Утримання території міста та вулично-дорожньої мережі</w:t>
      </w:r>
      <w:r w:rsidRPr="004348DB">
        <w:rPr>
          <w:sz w:val="24"/>
          <w:szCs w:val="24"/>
        </w:rPr>
        <w:t xml:space="preserve"> здійснюється щоденне утримання в належному санітарному стані вулично-шляхової мережі міста підмітання обочин, тротуарів, вивезення сміття, обпилювання гілок, що заважають електромережам, посипка вулиць сольовою сумішшю , обкошування узбіччя вулиць, підмітання  узбіччя вулиць, побілка тротуарних бордюрів.</w:t>
      </w:r>
    </w:p>
    <w:p w:rsidR="00E56522" w:rsidRPr="004348DB" w:rsidRDefault="00E56522" w:rsidP="00E56522">
      <w:pPr>
        <w:pStyle w:val="a6"/>
        <w:ind w:firstLine="567"/>
        <w:rPr>
          <w:sz w:val="24"/>
          <w:szCs w:val="24"/>
        </w:rPr>
      </w:pPr>
      <w:r w:rsidRPr="004348DB">
        <w:rPr>
          <w:sz w:val="24"/>
          <w:szCs w:val="24"/>
        </w:rPr>
        <w:t xml:space="preserve">2. </w:t>
      </w:r>
      <w:r w:rsidRPr="004348DB">
        <w:rPr>
          <w:sz w:val="24"/>
          <w:szCs w:val="24"/>
          <w:u w:val="single"/>
        </w:rPr>
        <w:t>Послуги з утримання кладовищ та прилеглої території</w:t>
      </w:r>
      <w:r w:rsidRPr="004348DB">
        <w:rPr>
          <w:sz w:val="24"/>
          <w:szCs w:val="24"/>
        </w:rPr>
        <w:t xml:space="preserve"> (вивезення сміття для забезпечення належного санітарного стану територій кладовищ, розчищення снігу, викошування трави, вирубування чагарників).</w:t>
      </w:r>
    </w:p>
    <w:p w:rsidR="00E56522" w:rsidRPr="004348DB" w:rsidRDefault="00E56522" w:rsidP="00E56522">
      <w:pPr>
        <w:pStyle w:val="a6"/>
        <w:ind w:firstLine="567"/>
        <w:rPr>
          <w:sz w:val="24"/>
          <w:szCs w:val="24"/>
        </w:rPr>
      </w:pPr>
      <w:r w:rsidRPr="004348DB">
        <w:rPr>
          <w:sz w:val="24"/>
          <w:szCs w:val="24"/>
        </w:rPr>
        <w:t xml:space="preserve">3. </w:t>
      </w:r>
      <w:r w:rsidRPr="004348DB">
        <w:rPr>
          <w:sz w:val="24"/>
          <w:szCs w:val="24"/>
          <w:u w:val="single"/>
        </w:rPr>
        <w:t>Догляд за пам'ятниками</w:t>
      </w:r>
      <w:r w:rsidRPr="004348DB">
        <w:rPr>
          <w:sz w:val="24"/>
          <w:szCs w:val="24"/>
        </w:rPr>
        <w:t xml:space="preserve">  та  території навколо них (прибирання сміття, розчистка снігу, викошування трави, прополювання клумб, ремонт східців та плит на пам’ятнику Солдатської Слави).</w:t>
      </w:r>
    </w:p>
    <w:p w:rsidR="00E56522" w:rsidRPr="004348DB" w:rsidRDefault="00E56522" w:rsidP="00E56522">
      <w:pPr>
        <w:pStyle w:val="a6"/>
        <w:ind w:firstLine="567"/>
        <w:rPr>
          <w:sz w:val="24"/>
          <w:szCs w:val="24"/>
        </w:rPr>
      </w:pPr>
      <w:r w:rsidRPr="004348DB">
        <w:rPr>
          <w:sz w:val="24"/>
          <w:szCs w:val="24"/>
        </w:rPr>
        <w:t xml:space="preserve">4. </w:t>
      </w:r>
      <w:r w:rsidRPr="004348DB">
        <w:rPr>
          <w:sz w:val="24"/>
          <w:szCs w:val="24"/>
          <w:u w:val="single"/>
        </w:rPr>
        <w:t xml:space="preserve">Прибирання парків </w:t>
      </w:r>
      <w:r w:rsidRPr="004348DB">
        <w:rPr>
          <w:sz w:val="24"/>
          <w:szCs w:val="24"/>
        </w:rPr>
        <w:t>(збирання сміття, розчищення доріжок від снігу,  викошування трави, спилювання сухостою, вирубування чагарників,  підмітання пішохідних доріжок).</w:t>
      </w:r>
    </w:p>
    <w:p w:rsidR="00E56522" w:rsidRPr="004348DB" w:rsidRDefault="00E56522" w:rsidP="00E56522">
      <w:pPr>
        <w:pStyle w:val="a6"/>
        <w:ind w:firstLine="567"/>
        <w:rPr>
          <w:sz w:val="24"/>
          <w:szCs w:val="24"/>
        </w:rPr>
      </w:pPr>
      <w:r w:rsidRPr="004348DB">
        <w:rPr>
          <w:sz w:val="24"/>
          <w:szCs w:val="24"/>
        </w:rPr>
        <w:t xml:space="preserve">5. </w:t>
      </w:r>
      <w:r w:rsidRPr="004348DB">
        <w:rPr>
          <w:sz w:val="24"/>
          <w:szCs w:val="24"/>
          <w:u w:val="single"/>
        </w:rPr>
        <w:t>Прибирання навколо ставків та на міському пляжі</w:t>
      </w:r>
      <w:r w:rsidRPr="004348DB">
        <w:rPr>
          <w:sz w:val="24"/>
          <w:szCs w:val="24"/>
        </w:rPr>
        <w:t xml:space="preserve"> (прибирання сміття,  викошування очерету, випилювання чагарників, викошування трави, ремонт та фарбування інвентарю на пляжі).</w:t>
      </w:r>
    </w:p>
    <w:p w:rsidR="00E56522" w:rsidRPr="004348DB" w:rsidRDefault="00E56522" w:rsidP="00E56522">
      <w:pPr>
        <w:pStyle w:val="a6"/>
        <w:ind w:firstLine="567"/>
        <w:rPr>
          <w:sz w:val="24"/>
          <w:szCs w:val="24"/>
        </w:rPr>
      </w:pPr>
      <w:r w:rsidRPr="004348DB">
        <w:rPr>
          <w:sz w:val="24"/>
          <w:szCs w:val="24"/>
        </w:rPr>
        <w:t xml:space="preserve">6. </w:t>
      </w:r>
      <w:r w:rsidRPr="004348DB">
        <w:rPr>
          <w:sz w:val="24"/>
          <w:szCs w:val="24"/>
          <w:u w:val="single"/>
        </w:rPr>
        <w:t xml:space="preserve">Догляд за </w:t>
      </w:r>
      <w:proofErr w:type="spellStart"/>
      <w:r w:rsidRPr="004348DB">
        <w:rPr>
          <w:sz w:val="24"/>
          <w:szCs w:val="24"/>
          <w:u w:val="single"/>
        </w:rPr>
        <w:t>сміттєзвалищем</w:t>
      </w:r>
      <w:proofErr w:type="spellEnd"/>
      <w:r w:rsidRPr="004348DB">
        <w:rPr>
          <w:sz w:val="24"/>
          <w:szCs w:val="24"/>
        </w:rPr>
        <w:t xml:space="preserve"> (ущільнення сміття бульдозером, збирання сміття навколо нього, </w:t>
      </w:r>
      <w:proofErr w:type="spellStart"/>
      <w:r w:rsidRPr="004348DB">
        <w:rPr>
          <w:sz w:val="24"/>
          <w:szCs w:val="24"/>
        </w:rPr>
        <w:t>м.Ічня</w:t>
      </w:r>
      <w:proofErr w:type="spellEnd"/>
      <w:r w:rsidRPr="004348DB">
        <w:rPr>
          <w:sz w:val="24"/>
          <w:szCs w:val="24"/>
        </w:rPr>
        <w:t xml:space="preserve">, с. </w:t>
      </w:r>
      <w:proofErr w:type="spellStart"/>
      <w:r w:rsidRPr="004348DB">
        <w:rPr>
          <w:sz w:val="24"/>
          <w:szCs w:val="24"/>
        </w:rPr>
        <w:t>Бурімка</w:t>
      </w:r>
      <w:proofErr w:type="spellEnd"/>
      <w:r w:rsidRPr="004348DB">
        <w:rPr>
          <w:sz w:val="24"/>
          <w:szCs w:val="24"/>
        </w:rPr>
        <w:t xml:space="preserve">. </w:t>
      </w:r>
      <w:proofErr w:type="spellStart"/>
      <w:r w:rsidRPr="004348DB">
        <w:rPr>
          <w:sz w:val="24"/>
          <w:szCs w:val="24"/>
        </w:rPr>
        <w:t>с.Монастерище</w:t>
      </w:r>
      <w:proofErr w:type="spellEnd"/>
      <w:r w:rsidRPr="004348DB">
        <w:rPr>
          <w:sz w:val="24"/>
          <w:szCs w:val="24"/>
        </w:rPr>
        <w:t xml:space="preserve">, с. </w:t>
      </w:r>
      <w:proofErr w:type="spellStart"/>
      <w:r w:rsidRPr="004348DB">
        <w:rPr>
          <w:sz w:val="24"/>
          <w:szCs w:val="24"/>
        </w:rPr>
        <w:t>Заудайка</w:t>
      </w:r>
      <w:proofErr w:type="spellEnd"/>
      <w:r w:rsidRPr="004348DB">
        <w:rPr>
          <w:sz w:val="24"/>
          <w:szCs w:val="24"/>
        </w:rPr>
        <w:t>).</w:t>
      </w:r>
    </w:p>
    <w:p w:rsidR="00E56522" w:rsidRPr="004348DB" w:rsidRDefault="00E56522" w:rsidP="00E56522">
      <w:pPr>
        <w:pStyle w:val="a6"/>
        <w:ind w:firstLine="567"/>
        <w:rPr>
          <w:sz w:val="24"/>
          <w:szCs w:val="24"/>
        </w:rPr>
      </w:pPr>
      <w:r w:rsidRPr="004348DB">
        <w:rPr>
          <w:sz w:val="24"/>
          <w:szCs w:val="24"/>
        </w:rPr>
        <w:t xml:space="preserve">7. </w:t>
      </w:r>
      <w:r w:rsidRPr="004348DB">
        <w:rPr>
          <w:sz w:val="24"/>
          <w:szCs w:val="24"/>
          <w:u w:val="single"/>
        </w:rPr>
        <w:t>Послуги з утримання та поточного ремонту мереж зовнішнього освітлення</w:t>
      </w:r>
      <w:r w:rsidRPr="004348DB">
        <w:rPr>
          <w:sz w:val="24"/>
          <w:szCs w:val="24"/>
        </w:rPr>
        <w:t xml:space="preserve"> (заміна лампочок, обслуговування </w:t>
      </w:r>
      <w:proofErr w:type="spellStart"/>
      <w:r w:rsidRPr="004348DB">
        <w:rPr>
          <w:sz w:val="24"/>
          <w:szCs w:val="24"/>
        </w:rPr>
        <w:t>електрощитових</w:t>
      </w:r>
      <w:proofErr w:type="spellEnd"/>
      <w:r w:rsidRPr="004348DB">
        <w:rPr>
          <w:sz w:val="24"/>
          <w:szCs w:val="24"/>
        </w:rPr>
        <w:t xml:space="preserve">, заміна електролічильників, м. Ічня, сіл: </w:t>
      </w:r>
      <w:proofErr w:type="spellStart"/>
      <w:r w:rsidRPr="004348DB">
        <w:rPr>
          <w:sz w:val="24"/>
          <w:szCs w:val="24"/>
        </w:rPr>
        <w:t>Крупичполе</w:t>
      </w:r>
      <w:proofErr w:type="spellEnd"/>
      <w:r w:rsidRPr="004348DB">
        <w:rPr>
          <w:sz w:val="24"/>
          <w:szCs w:val="24"/>
        </w:rPr>
        <w:t xml:space="preserve">, </w:t>
      </w:r>
      <w:proofErr w:type="spellStart"/>
      <w:r w:rsidRPr="004348DB">
        <w:rPr>
          <w:sz w:val="24"/>
          <w:szCs w:val="24"/>
        </w:rPr>
        <w:t>Бурімка</w:t>
      </w:r>
      <w:proofErr w:type="spellEnd"/>
      <w:r w:rsidRPr="004348DB">
        <w:rPr>
          <w:sz w:val="24"/>
          <w:szCs w:val="24"/>
        </w:rPr>
        <w:t xml:space="preserve">, </w:t>
      </w:r>
      <w:proofErr w:type="spellStart"/>
      <w:r w:rsidRPr="004348DB">
        <w:rPr>
          <w:sz w:val="24"/>
          <w:szCs w:val="24"/>
        </w:rPr>
        <w:t>Гмирянка</w:t>
      </w:r>
      <w:proofErr w:type="spellEnd"/>
      <w:r w:rsidRPr="004348DB">
        <w:rPr>
          <w:sz w:val="24"/>
          <w:szCs w:val="24"/>
        </w:rPr>
        <w:t xml:space="preserve">, Буди, </w:t>
      </w:r>
      <w:proofErr w:type="spellStart"/>
      <w:r w:rsidRPr="004348DB">
        <w:rPr>
          <w:sz w:val="24"/>
          <w:szCs w:val="24"/>
        </w:rPr>
        <w:t>Гужівка</w:t>
      </w:r>
      <w:proofErr w:type="spellEnd"/>
      <w:r w:rsidRPr="004348DB">
        <w:rPr>
          <w:sz w:val="24"/>
          <w:szCs w:val="24"/>
        </w:rPr>
        <w:t xml:space="preserve">, Городня, </w:t>
      </w:r>
      <w:proofErr w:type="spellStart"/>
      <w:r w:rsidRPr="004348DB">
        <w:rPr>
          <w:sz w:val="24"/>
          <w:szCs w:val="24"/>
        </w:rPr>
        <w:t>Монастерище</w:t>
      </w:r>
      <w:proofErr w:type="spellEnd"/>
      <w:r w:rsidRPr="004348DB">
        <w:rPr>
          <w:sz w:val="24"/>
          <w:szCs w:val="24"/>
        </w:rPr>
        <w:t xml:space="preserve">, </w:t>
      </w:r>
      <w:proofErr w:type="spellStart"/>
      <w:r w:rsidRPr="004348DB">
        <w:rPr>
          <w:sz w:val="24"/>
          <w:szCs w:val="24"/>
        </w:rPr>
        <w:t>Дорогинка</w:t>
      </w:r>
      <w:proofErr w:type="spellEnd"/>
      <w:r w:rsidRPr="004348DB">
        <w:rPr>
          <w:sz w:val="24"/>
          <w:szCs w:val="24"/>
        </w:rPr>
        <w:t xml:space="preserve">, </w:t>
      </w:r>
      <w:proofErr w:type="spellStart"/>
      <w:r w:rsidRPr="004348DB">
        <w:rPr>
          <w:sz w:val="24"/>
          <w:szCs w:val="24"/>
        </w:rPr>
        <w:t>Більмачівка</w:t>
      </w:r>
      <w:proofErr w:type="spellEnd"/>
      <w:r w:rsidRPr="004348DB">
        <w:rPr>
          <w:sz w:val="24"/>
          <w:szCs w:val="24"/>
        </w:rPr>
        <w:t xml:space="preserve">, </w:t>
      </w:r>
      <w:proofErr w:type="spellStart"/>
      <w:r w:rsidRPr="004348DB">
        <w:rPr>
          <w:sz w:val="24"/>
          <w:szCs w:val="24"/>
        </w:rPr>
        <w:t>Заудайка</w:t>
      </w:r>
      <w:proofErr w:type="spellEnd"/>
      <w:r w:rsidRPr="004348DB">
        <w:rPr>
          <w:sz w:val="24"/>
          <w:szCs w:val="24"/>
        </w:rPr>
        <w:t xml:space="preserve">, </w:t>
      </w:r>
      <w:proofErr w:type="spellStart"/>
      <w:r w:rsidRPr="004348DB">
        <w:rPr>
          <w:sz w:val="24"/>
          <w:szCs w:val="24"/>
        </w:rPr>
        <w:t>Хаєнки</w:t>
      </w:r>
      <w:proofErr w:type="spellEnd"/>
      <w:r w:rsidRPr="004348DB">
        <w:rPr>
          <w:sz w:val="24"/>
          <w:szCs w:val="24"/>
        </w:rPr>
        <w:t xml:space="preserve">, </w:t>
      </w:r>
      <w:proofErr w:type="spellStart"/>
      <w:r w:rsidRPr="004348DB">
        <w:rPr>
          <w:sz w:val="24"/>
          <w:szCs w:val="24"/>
        </w:rPr>
        <w:t>Ольшана</w:t>
      </w:r>
      <w:proofErr w:type="spellEnd"/>
      <w:r w:rsidRPr="004348DB">
        <w:rPr>
          <w:sz w:val="24"/>
          <w:szCs w:val="24"/>
        </w:rPr>
        <w:t xml:space="preserve">, </w:t>
      </w:r>
      <w:proofErr w:type="spellStart"/>
      <w:r w:rsidRPr="004348DB">
        <w:rPr>
          <w:sz w:val="24"/>
          <w:szCs w:val="24"/>
        </w:rPr>
        <w:t>Рожнівка</w:t>
      </w:r>
      <w:proofErr w:type="spellEnd"/>
      <w:r w:rsidRPr="004348DB">
        <w:rPr>
          <w:sz w:val="24"/>
          <w:szCs w:val="24"/>
        </w:rPr>
        <w:t>, Івангород).</w:t>
      </w:r>
    </w:p>
    <w:p w:rsidR="00E56522" w:rsidRPr="004348DB" w:rsidRDefault="00E56522" w:rsidP="00E56522">
      <w:pPr>
        <w:pStyle w:val="a6"/>
        <w:ind w:firstLine="567"/>
        <w:rPr>
          <w:sz w:val="24"/>
          <w:szCs w:val="24"/>
        </w:rPr>
      </w:pPr>
      <w:r w:rsidRPr="004348DB">
        <w:rPr>
          <w:sz w:val="24"/>
          <w:szCs w:val="24"/>
        </w:rPr>
        <w:lastRenderedPageBreak/>
        <w:t xml:space="preserve">8. </w:t>
      </w:r>
      <w:r w:rsidRPr="004348DB">
        <w:rPr>
          <w:sz w:val="24"/>
          <w:szCs w:val="24"/>
          <w:u w:val="single"/>
        </w:rPr>
        <w:t>Догляд за клумбами та зеленими зонами (</w:t>
      </w:r>
      <w:r w:rsidRPr="004348DB">
        <w:rPr>
          <w:sz w:val="24"/>
          <w:szCs w:val="24"/>
        </w:rPr>
        <w:t>стрижка зеленої огорожі, висадження квітів, прополювання, стрижка газону, підживлення насаджень та обробка від шкідників).</w:t>
      </w:r>
    </w:p>
    <w:p w:rsidR="00E56522" w:rsidRPr="004348DB" w:rsidRDefault="00E56522" w:rsidP="00E56522">
      <w:pPr>
        <w:pStyle w:val="a6"/>
        <w:ind w:firstLine="567"/>
        <w:rPr>
          <w:sz w:val="24"/>
          <w:szCs w:val="24"/>
        </w:rPr>
      </w:pPr>
      <w:r w:rsidRPr="004348DB">
        <w:rPr>
          <w:sz w:val="24"/>
          <w:szCs w:val="24"/>
        </w:rPr>
        <w:t xml:space="preserve">9. </w:t>
      </w:r>
      <w:r w:rsidRPr="004348DB">
        <w:rPr>
          <w:sz w:val="24"/>
          <w:szCs w:val="24"/>
          <w:u w:val="single"/>
        </w:rPr>
        <w:t xml:space="preserve">Ліквідовано несанкціоновані </w:t>
      </w:r>
      <w:proofErr w:type="spellStart"/>
      <w:r w:rsidRPr="004348DB">
        <w:rPr>
          <w:sz w:val="24"/>
          <w:szCs w:val="24"/>
          <w:u w:val="single"/>
        </w:rPr>
        <w:t>сміттєзвалища</w:t>
      </w:r>
      <w:proofErr w:type="spellEnd"/>
      <w:r w:rsidRPr="004348DB">
        <w:rPr>
          <w:sz w:val="24"/>
          <w:szCs w:val="24"/>
        </w:rPr>
        <w:t xml:space="preserve"> по вул. Піщана, вул. Небесної Сотні, вул. Вокзальна (парк поблизу </w:t>
      </w:r>
      <w:proofErr w:type="spellStart"/>
      <w:r w:rsidRPr="004348DB">
        <w:rPr>
          <w:sz w:val="24"/>
          <w:szCs w:val="24"/>
        </w:rPr>
        <w:t>Шибенського</w:t>
      </w:r>
      <w:proofErr w:type="spellEnd"/>
      <w:r w:rsidRPr="004348DB">
        <w:rPr>
          <w:sz w:val="24"/>
          <w:szCs w:val="24"/>
        </w:rPr>
        <w:t xml:space="preserve"> кладовища), вул. </w:t>
      </w:r>
      <w:proofErr w:type="spellStart"/>
      <w:r w:rsidRPr="004348DB">
        <w:rPr>
          <w:sz w:val="24"/>
          <w:szCs w:val="24"/>
        </w:rPr>
        <w:t>Жадьківська</w:t>
      </w:r>
      <w:proofErr w:type="spellEnd"/>
      <w:r w:rsidRPr="004348DB">
        <w:rPr>
          <w:sz w:val="24"/>
          <w:szCs w:val="24"/>
        </w:rPr>
        <w:t>.</w:t>
      </w:r>
    </w:p>
    <w:p w:rsidR="00E56522" w:rsidRPr="004348DB" w:rsidRDefault="00E56522" w:rsidP="00E56522">
      <w:pPr>
        <w:pStyle w:val="a6"/>
        <w:ind w:firstLine="567"/>
        <w:rPr>
          <w:sz w:val="24"/>
          <w:szCs w:val="24"/>
        </w:rPr>
      </w:pPr>
      <w:r w:rsidRPr="004348DB">
        <w:rPr>
          <w:sz w:val="24"/>
          <w:szCs w:val="24"/>
        </w:rPr>
        <w:t xml:space="preserve">10. </w:t>
      </w:r>
      <w:r w:rsidRPr="004348DB">
        <w:rPr>
          <w:sz w:val="24"/>
          <w:szCs w:val="24"/>
          <w:u w:val="single"/>
        </w:rPr>
        <w:t xml:space="preserve">Навантаження та вивезення сміття в селах </w:t>
      </w:r>
      <w:proofErr w:type="spellStart"/>
      <w:r w:rsidRPr="004348DB">
        <w:rPr>
          <w:sz w:val="24"/>
          <w:szCs w:val="24"/>
        </w:rPr>
        <w:t>Крупичполе</w:t>
      </w:r>
      <w:proofErr w:type="spellEnd"/>
      <w:r w:rsidRPr="004348DB">
        <w:rPr>
          <w:sz w:val="24"/>
          <w:szCs w:val="24"/>
        </w:rPr>
        <w:t xml:space="preserve">, </w:t>
      </w:r>
      <w:proofErr w:type="spellStart"/>
      <w:r w:rsidRPr="004348DB">
        <w:rPr>
          <w:sz w:val="24"/>
          <w:szCs w:val="24"/>
        </w:rPr>
        <w:t>Бурімка</w:t>
      </w:r>
      <w:proofErr w:type="spellEnd"/>
      <w:r w:rsidRPr="004348DB">
        <w:rPr>
          <w:sz w:val="24"/>
          <w:szCs w:val="24"/>
        </w:rPr>
        <w:t xml:space="preserve">,  </w:t>
      </w:r>
      <w:proofErr w:type="spellStart"/>
      <w:r w:rsidRPr="004348DB">
        <w:rPr>
          <w:sz w:val="24"/>
          <w:szCs w:val="24"/>
        </w:rPr>
        <w:t>Гмирянка</w:t>
      </w:r>
      <w:proofErr w:type="spellEnd"/>
      <w:r w:rsidRPr="004348DB">
        <w:rPr>
          <w:sz w:val="24"/>
          <w:szCs w:val="24"/>
        </w:rPr>
        <w:t xml:space="preserve">, </w:t>
      </w:r>
      <w:proofErr w:type="spellStart"/>
      <w:r w:rsidRPr="004348DB">
        <w:rPr>
          <w:sz w:val="24"/>
          <w:szCs w:val="24"/>
        </w:rPr>
        <w:t>Гужівка</w:t>
      </w:r>
      <w:proofErr w:type="spellEnd"/>
      <w:r w:rsidRPr="004348DB">
        <w:rPr>
          <w:sz w:val="24"/>
          <w:szCs w:val="24"/>
        </w:rPr>
        <w:t xml:space="preserve">, Буди, Городня, </w:t>
      </w:r>
      <w:proofErr w:type="spellStart"/>
      <w:r w:rsidRPr="004348DB">
        <w:rPr>
          <w:sz w:val="24"/>
          <w:szCs w:val="24"/>
        </w:rPr>
        <w:t>Монастерище</w:t>
      </w:r>
      <w:proofErr w:type="spellEnd"/>
      <w:r w:rsidRPr="004348DB">
        <w:rPr>
          <w:sz w:val="24"/>
          <w:szCs w:val="24"/>
        </w:rPr>
        <w:t xml:space="preserve">, </w:t>
      </w:r>
      <w:proofErr w:type="spellStart"/>
      <w:r w:rsidRPr="004348DB">
        <w:rPr>
          <w:sz w:val="24"/>
          <w:szCs w:val="24"/>
        </w:rPr>
        <w:t>Щурівка</w:t>
      </w:r>
      <w:proofErr w:type="spellEnd"/>
      <w:r w:rsidRPr="004348DB">
        <w:rPr>
          <w:sz w:val="24"/>
          <w:szCs w:val="24"/>
        </w:rPr>
        <w:t xml:space="preserve">, </w:t>
      </w:r>
      <w:proofErr w:type="spellStart"/>
      <w:r w:rsidRPr="004348DB">
        <w:rPr>
          <w:sz w:val="24"/>
          <w:szCs w:val="24"/>
        </w:rPr>
        <w:t>Дорогинка</w:t>
      </w:r>
      <w:proofErr w:type="spellEnd"/>
      <w:r w:rsidRPr="004348DB">
        <w:rPr>
          <w:sz w:val="24"/>
          <w:szCs w:val="24"/>
        </w:rPr>
        <w:t xml:space="preserve">, Припутні, </w:t>
      </w:r>
      <w:proofErr w:type="spellStart"/>
      <w:r w:rsidRPr="004348DB">
        <w:rPr>
          <w:sz w:val="24"/>
          <w:szCs w:val="24"/>
        </w:rPr>
        <w:t>Заудайка</w:t>
      </w:r>
      <w:proofErr w:type="spellEnd"/>
      <w:r w:rsidRPr="004348DB">
        <w:rPr>
          <w:sz w:val="24"/>
          <w:szCs w:val="24"/>
        </w:rPr>
        <w:t xml:space="preserve">, </w:t>
      </w:r>
      <w:proofErr w:type="spellStart"/>
      <w:r w:rsidRPr="004348DB">
        <w:rPr>
          <w:sz w:val="24"/>
          <w:szCs w:val="24"/>
        </w:rPr>
        <w:t>Августівка</w:t>
      </w:r>
      <w:proofErr w:type="spellEnd"/>
      <w:r w:rsidRPr="004348DB">
        <w:rPr>
          <w:sz w:val="24"/>
          <w:szCs w:val="24"/>
        </w:rPr>
        <w:t xml:space="preserve">, </w:t>
      </w:r>
      <w:proofErr w:type="spellStart"/>
      <w:r w:rsidRPr="004348DB">
        <w:rPr>
          <w:sz w:val="24"/>
          <w:szCs w:val="24"/>
        </w:rPr>
        <w:t>Хаєнкі</w:t>
      </w:r>
      <w:proofErr w:type="spellEnd"/>
      <w:r w:rsidRPr="004348DB">
        <w:rPr>
          <w:sz w:val="24"/>
          <w:szCs w:val="24"/>
        </w:rPr>
        <w:t>.</w:t>
      </w:r>
    </w:p>
    <w:p w:rsidR="00E56522" w:rsidRPr="004348DB" w:rsidRDefault="00E56522" w:rsidP="00E56522">
      <w:pPr>
        <w:pStyle w:val="a6"/>
        <w:ind w:firstLine="567"/>
        <w:rPr>
          <w:sz w:val="24"/>
          <w:szCs w:val="24"/>
        </w:rPr>
      </w:pPr>
      <w:r w:rsidRPr="004348DB">
        <w:rPr>
          <w:sz w:val="24"/>
          <w:szCs w:val="24"/>
        </w:rPr>
        <w:t xml:space="preserve">11. </w:t>
      </w:r>
      <w:r w:rsidRPr="004348DB">
        <w:rPr>
          <w:sz w:val="24"/>
          <w:szCs w:val="24"/>
          <w:u w:val="single"/>
        </w:rPr>
        <w:t xml:space="preserve">Обкошування </w:t>
      </w:r>
      <w:proofErr w:type="spellStart"/>
      <w:r w:rsidRPr="004348DB">
        <w:rPr>
          <w:sz w:val="24"/>
          <w:szCs w:val="24"/>
          <w:u w:val="single"/>
        </w:rPr>
        <w:t>ротарною</w:t>
      </w:r>
      <w:proofErr w:type="spellEnd"/>
      <w:r w:rsidRPr="004348DB">
        <w:rPr>
          <w:sz w:val="24"/>
          <w:szCs w:val="24"/>
          <w:u w:val="single"/>
        </w:rPr>
        <w:t xml:space="preserve"> косаркою території сіл та кладовища</w:t>
      </w:r>
      <w:r w:rsidRPr="004348DB">
        <w:rPr>
          <w:sz w:val="24"/>
          <w:szCs w:val="24"/>
        </w:rPr>
        <w:t xml:space="preserve">: </w:t>
      </w:r>
      <w:proofErr w:type="spellStart"/>
      <w:r w:rsidRPr="004348DB">
        <w:rPr>
          <w:sz w:val="24"/>
          <w:szCs w:val="24"/>
        </w:rPr>
        <w:t>Гмирянка</w:t>
      </w:r>
      <w:proofErr w:type="spellEnd"/>
      <w:r w:rsidRPr="004348DB">
        <w:rPr>
          <w:sz w:val="24"/>
          <w:szCs w:val="24"/>
        </w:rPr>
        <w:t xml:space="preserve">, </w:t>
      </w:r>
      <w:proofErr w:type="spellStart"/>
      <w:r w:rsidRPr="004348DB">
        <w:rPr>
          <w:sz w:val="24"/>
          <w:szCs w:val="24"/>
        </w:rPr>
        <w:t>Ольшана</w:t>
      </w:r>
      <w:proofErr w:type="spellEnd"/>
      <w:r w:rsidRPr="004348DB">
        <w:rPr>
          <w:sz w:val="24"/>
          <w:szCs w:val="24"/>
        </w:rPr>
        <w:t xml:space="preserve">, </w:t>
      </w:r>
      <w:proofErr w:type="spellStart"/>
      <w:r w:rsidRPr="004348DB">
        <w:rPr>
          <w:sz w:val="24"/>
          <w:szCs w:val="24"/>
        </w:rPr>
        <w:t>Гужівка</w:t>
      </w:r>
      <w:proofErr w:type="spellEnd"/>
      <w:r w:rsidRPr="004348DB">
        <w:rPr>
          <w:sz w:val="24"/>
          <w:szCs w:val="24"/>
        </w:rPr>
        <w:t>.</w:t>
      </w:r>
    </w:p>
    <w:p w:rsidR="00E56522" w:rsidRPr="004348DB" w:rsidRDefault="00E56522" w:rsidP="00E56522">
      <w:pPr>
        <w:pStyle w:val="a6"/>
        <w:ind w:firstLine="567"/>
        <w:rPr>
          <w:sz w:val="24"/>
          <w:szCs w:val="24"/>
        </w:rPr>
      </w:pPr>
      <w:r w:rsidRPr="004348DB">
        <w:rPr>
          <w:sz w:val="24"/>
          <w:szCs w:val="24"/>
        </w:rPr>
        <w:t xml:space="preserve">12.  </w:t>
      </w:r>
      <w:r w:rsidRPr="004348DB">
        <w:rPr>
          <w:sz w:val="24"/>
          <w:szCs w:val="24"/>
          <w:u w:val="single"/>
        </w:rPr>
        <w:t>Перебивання гілля на щепу</w:t>
      </w:r>
      <w:r w:rsidRPr="004348DB">
        <w:rPr>
          <w:sz w:val="24"/>
          <w:szCs w:val="24"/>
        </w:rPr>
        <w:t xml:space="preserve">: с. </w:t>
      </w:r>
      <w:proofErr w:type="spellStart"/>
      <w:r w:rsidRPr="004348DB">
        <w:rPr>
          <w:sz w:val="24"/>
          <w:szCs w:val="24"/>
        </w:rPr>
        <w:t>Монастерище</w:t>
      </w:r>
      <w:proofErr w:type="spellEnd"/>
      <w:r w:rsidRPr="004348DB">
        <w:rPr>
          <w:sz w:val="24"/>
          <w:szCs w:val="24"/>
        </w:rPr>
        <w:t>.</w:t>
      </w:r>
    </w:p>
    <w:p w:rsidR="00E56522" w:rsidRPr="004348DB" w:rsidRDefault="00E56522" w:rsidP="00E56522">
      <w:pPr>
        <w:pStyle w:val="a6"/>
        <w:rPr>
          <w:sz w:val="24"/>
          <w:szCs w:val="24"/>
        </w:rPr>
      </w:pPr>
    </w:p>
    <w:p w:rsidR="00E56522" w:rsidRPr="004348DB" w:rsidRDefault="00E56522" w:rsidP="00E56522">
      <w:pPr>
        <w:pStyle w:val="a6"/>
        <w:ind w:firstLine="567"/>
        <w:rPr>
          <w:sz w:val="24"/>
          <w:szCs w:val="24"/>
        </w:rPr>
      </w:pPr>
      <w:r w:rsidRPr="004348DB">
        <w:rPr>
          <w:b/>
          <w:sz w:val="24"/>
          <w:szCs w:val="24"/>
          <w:u w:val="single"/>
        </w:rPr>
        <w:t xml:space="preserve">на Утримання доріг міста та сіл громади – 4529,5 тис. грн., </w:t>
      </w:r>
      <w:r w:rsidRPr="004348DB">
        <w:rPr>
          <w:sz w:val="24"/>
          <w:szCs w:val="24"/>
        </w:rPr>
        <w:t>в т.ч. по статтям витрат це:</w:t>
      </w:r>
    </w:p>
    <w:p w:rsidR="00E56522" w:rsidRPr="004348DB" w:rsidRDefault="00E56522" w:rsidP="00E56522">
      <w:pPr>
        <w:pStyle w:val="a6"/>
        <w:ind w:firstLine="567"/>
        <w:rPr>
          <w:sz w:val="24"/>
          <w:szCs w:val="24"/>
        </w:rPr>
      </w:pPr>
      <w:r w:rsidRPr="004348DB">
        <w:rPr>
          <w:sz w:val="24"/>
          <w:szCs w:val="24"/>
        </w:rPr>
        <w:t>- з/п – 490,0 тис. грн.</w:t>
      </w:r>
    </w:p>
    <w:p w:rsidR="00E56522" w:rsidRPr="004348DB" w:rsidRDefault="00E56522" w:rsidP="00E56522">
      <w:pPr>
        <w:pStyle w:val="a6"/>
        <w:ind w:firstLine="567"/>
        <w:rPr>
          <w:sz w:val="24"/>
          <w:szCs w:val="24"/>
        </w:rPr>
      </w:pPr>
      <w:r w:rsidRPr="004348DB">
        <w:rPr>
          <w:sz w:val="24"/>
          <w:szCs w:val="24"/>
        </w:rPr>
        <w:t>- нарахування на з/п – 88,1 тис. грн.</w:t>
      </w:r>
    </w:p>
    <w:p w:rsidR="00E56522" w:rsidRPr="004348DB" w:rsidRDefault="00E56522" w:rsidP="00E56522">
      <w:pPr>
        <w:pStyle w:val="a6"/>
        <w:ind w:firstLine="567"/>
        <w:rPr>
          <w:sz w:val="24"/>
          <w:szCs w:val="24"/>
        </w:rPr>
      </w:pPr>
      <w:r w:rsidRPr="004348DB">
        <w:rPr>
          <w:sz w:val="24"/>
          <w:szCs w:val="24"/>
        </w:rPr>
        <w:t>- матеріали та послуги – 3951,4 тис.</w:t>
      </w:r>
      <w:r w:rsidR="004348DB" w:rsidRPr="004348DB">
        <w:rPr>
          <w:sz w:val="24"/>
          <w:szCs w:val="24"/>
        </w:rPr>
        <w:t xml:space="preserve"> </w:t>
      </w:r>
      <w:r w:rsidRPr="004348DB">
        <w:rPr>
          <w:sz w:val="24"/>
          <w:szCs w:val="24"/>
        </w:rPr>
        <w:t>грн.</w:t>
      </w:r>
      <w:r w:rsidR="004348DB" w:rsidRPr="004348DB">
        <w:rPr>
          <w:sz w:val="24"/>
          <w:szCs w:val="24"/>
        </w:rPr>
        <w:t xml:space="preserve"> </w:t>
      </w:r>
      <w:r w:rsidRPr="004348DB">
        <w:rPr>
          <w:sz w:val="24"/>
          <w:szCs w:val="24"/>
        </w:rPr>
        <w:t>(ПММ, запчастини до автотранспорту, фарба для дорожньої розмітки, дорожні знаки, асфальтобетон, бітум, щебінь, пісок)</w:t>
      </w:r>
      <w:r w:rsidR="004348DB" w:rsidRPr="004348DB">
        <w:rPr>
          <w:sz w:val="24"/>
          <w:szCs w:val="24"/>
        </w:rPr>
        <w:t>.</w:t>
      </w:r>
    </w:p>
    <w:p w:rsidR="004348DB" w:rsidRPr="004348DB" w:rsidRDefault="00E56522" w:rsidP="004348DB">
      <w:pPr>
        <w:pStyle w:val="a6"/>
        <w:ind w:firstLine="567"/>
        <w:rPr>
          <w:sz w:val="24"/>
          <w:szCs w:val="24"/>
        </w:rPr>
      </w:pPr>
      <w:r w:rsidRPr="004348DB">
        <w:rPr>
          <w:sz w:val="24"/>
          <w:szCs w:val="24"/>
        </w:rPr>
        <w:t>1.</w:t>
      </w:r>
      <w:r w:rsidR="004348DB" w:rsidRPr="004348DB">
        <w:rPr>
          <w:sz w:val="24"/>
          <w:szCs w:val="24"/>
        </w:rPr>
        <w:t xml:space="preserve"> </w:t>
      </w:r>
      <w:r w:rsidRPr="004348DB">
        <w:rPr>
          <w:sz w:val="24"/>
          <w:szCs w:val="24"/>
        </w:rPr>
        <w:t xml:space="preserve">Проведено </w:t>
      </w:r>
      <w:proofErr w:type="spellStart"/>
      <w:r w:rsidRPr="004348DB">
        <w:rPr>
          <w:sz w:val="24"/>
          <w:szCs w:val="24"/>
        </w:rPr>
        <w:t>грейдерування</w:t>
      </w:r>
      <w:proofErr w:type="spellEnd"/>
      <w:r w:rsidRPr="004348DB">
        <w:rPr>
          <w:sz w:val="24"/>
          <w:szCs w:val="24"/>
        </w:rPr>
        <w:t xml:space="preserve"> доріг  вулиц</w:t>
      </w:r>
      <w:r w:rsidR="004348DB" w:rsidRPr="004348DB">
        <w:rPr>
          <w:sz w:val="24"/>
          <w:szCs w:val="24"/>
        </w:rPr>
        <w:t>ь</w:t>
      </w:r>
      <w:r w:rsidRPr="004348DB">
        <w:rPr>
          <w:sz w:val="24"/>
          <w:szCs w:val="24"/>
        </w:rPr>
        <w:t xml:space="preserve"> </w:t>
      </w:r>
      <w:proofErr w:type="spellStart"/>
      <w:r w:rsidRPr="004348DB">
        <w:rPr>
          <w:sz w:val="24"/>
          <w:szCs w:val="24"/>
        </w:rPr>
        <w:t>Жадьківська</w:t>
      </w:r>
      <w:proofErr w:type="spellEnd"/>
      <w:r w:rsidRPr="004348DB">
        <w:rPr>
          <w:sz w:val="24"/>
          <w:szCs w:val="24"/>
        </w:rPr>
        <w:t xml:space="preserve">, Піонерська, Б.Хмельницького, Тарновських, Скоропадського, Небесної Сотні, Білосток, Набережна, </w:t>
      </w:r>
      <w:proofErr w:type="spellStart"/>
      <w:r w:rsidRPr="004348DB">
        <w:rPr>
          <w:sz w:val="24"/>
          <w:szCs w:val="24"/>
        </w:rPr>
        <w:t>Бочанівка</w:t>
      </w:r>
      <w:proofErr w:type="spellEnd"/>
      <w:r w:rsidRPr="004348DB">
        <w:rPr>
          <w:sz w:val="24"/>
          <w:szCs w:val="24"/>
        </w:rPr>
        <w:t xml:space="preserve">, Слобода, </w:t>
      </w:r>
      <w:proofErr w:type="spellStart"/>
      <w:r w:rsidRPr="004348DB">
        <w:rPr>
          <w:sz w:val="24"/>
          <w:szCs w:val="24"/>
        </w:rPr>
        <w:t>Іржавський</w:t>
      </w:r>
      <w:proofErr w:type="spellEnd"/>
      <w:r w:rsidRPr="004348DB">
        <w:rPr>
          <w:sz w:val="24"/>
          <w:szCs w:val="24"/>
        </w:rPr>
        <w:t xml:space="preserve"> шлях,</w:t>
      </w:r>
      <w:r w:rsidR="004348DB" w:rsidRPr="004348DB">
        <w:rPr>
          <w:sz w:val="24"/>
          <w:szCs w:val="24"/>
        </w:rPr>
        <w:t xml:space="preserve"> </w:t>
      </w:r>
      <w:proofErr w:type="spellStart"/>
      <w:r w:rsidRPr="004348DB">
        <w:rPr>
          <w:sz w:val="24"/>
          <w:szCs w:val="24"/>
        </w:rPr>
        <w:t>провул</w:t>
      </w:r>
      <w:proofErr w:type="spellEnd"/>
      <w:r w:rsidRPr="004348DB">
        <w:rPr>
          <w:sz w:val="24"/>
          <w:szCs w:val="24"/>
        </w:rPr>
        <w:t xml:space="preserve">. Заводський, села: </w:t>
      </w:r>
      <w:proofErr w:type="spellStart"/>
      <w:r w:rsidRPr="004348DB">
        <w:rPr>
          <w:sz w:val="24"/>
          <w:szCs w:val="24"/>
        </w:rPr>
        <w:t>Пелюхівка</w:t>
      </w:r>
      <w:proofErr w:type="spellEnd"/>
      <w:r w:rsidRPr="004348DB">
        <w:rPr>
          <w:sz w:val="24"/>
          <w:szCs w:val="24"/>
        </w:rPr>
        <w:t xml:space="preserve">, </w:t>
      </w:r>
      <w:proofErr w:type="spellStart"/>
      <w:r w:rsidRPr="004348DB">
        <w:rPr>
          <w:sz w:val="24"/>
          <w:szCs w:val="24"/>
        </w:rPr>
        <w:t>Іржавець</w:t>
      </w:r>
      <w:proofErr w:type="spellEnd"/>
      <w:r w:rsidRPr="004348DB">
        <w:rPr>
          <w:sz w:val="24"/>
          <w:szCs w:val="24"/>
        </w:rPr>
        <w:t xml:space="preserve">, </w:t>
      </w:r>
      <w:proofErr w:type="spellStart"/>
      <w:r w:rsidRPr="004348DB">
        <w:rPr>
          <w:sz w:val="24"/>
          <w:szCs w:val="24"/>
        </w:rPr>
        <w:t>Ступаківка</w:t>
      </w:r>
      <w:proofErr w:type="spellEnd"/>
      <w:r w:rsidRPr="004348DB">
        <w:rPr>
          <w:sz w:val="24"/>
          <w:szCs w:val="24"/>
        </w:rPr>
        <w:t xml:space="preserve">, </w:t>
      </w:r>
      <w:proofErr w:type="spellStart"/>
      <w:r w:rsidRPr="004348DB">
        <w:rPr>
          <w:sz w:val="24"/>
          <w:szCs w:val="24"/>
        </w:rPr>
        <w:t>Крупичполе</w:t>
      </w:r>
      <w:proofErr w:type="spellEnd"/>
      <w:r w:rsidRPr="004348DB">
        <w:rPr>
          <w:sz w:val="24"/>
          <w:szCs w:val="24"/>
        </w:rPr>
        <w:t>, Гмирянка.</w:t>
      </w:r>
    </w:p>
    <w:p w:rsidR="004348DB" w:rsidRPr="004348DB" w:rsidRDefault="00E56522" w:rsidP="004348DB">
      <w:pPr>
        <w:pStyle w:val="a6"/>
        <w:ind w:firstLine="567"/>
        <w:rPr>
          <w:sz w:val="24"/>
          <w:szCs w:val="24"/>
        </w:rPr>
      </w:pPr>
      <w:r w:rsidRPr="004348DB">
        <w:rPr>
          <w:sz w:val="24"/>
          <w:szCs w:val="24"/>
        </w:rPr>
        <w:t>2.</w:t>
      </w:r>
      <w:r w:rsidR="004348DB" w:rsidRPr="004348DB">
        <w:rPr>
          <w:sz w:val="24"/>
          <w:szCs w:val="24"/>
        </w:rPr>
        <w:t xml:space="preserve"> </w:t>
      </w:r>
      <w:r w:rsidRPr="004348DB">
        <w:rPr>
          <w:sz w:val="24"/>
          <w:szCs w:val="24"/>
        </w:rPr>
        <w:t>Послуги з оброблення піщано-соловою сумішшю вулично-шляхової мережі та тротуарів в період ожеледиці, з метою уникнення дорожньо-транспортних пригод, та травмування пішоходів. Всього було розкидано за зимовий період 2024р.</w:t>
      </w:r>
      <w:r w:rsidR="004348DB" w:rsidRPr="004348DB">
        <w:rPr>
          <w:sz w:val="24"/>
          <w:szCs w:val="24"/>
        </w:rPr>
        <w:t xml:space="preserve"> </w:t>
      </w:r>
      <w:r w:rsidRPr="004348DB">
        <w:rPr>
          <w:sz w:val="24"/>
          <w:szCs w:val="24"/>
        </w:rPr>
        <w:t>275,7 т</w:t>
      </w:r>
      <w:r w:rsidR="004348DB" w:rsidRPr="004348DB">
        <w:rPr>
          <w:sz w:val="24"/>
          <w:szCs w:val="24"/>
        </w:rPr>
        <w:t xml:space="preserve"> </w:t>
      </w:r>
      <w:r w:rsidRPr="004348DB">
        <w:rPr>
          <w:sz w:val="24"/>
          <w:szCs w:val="24"/>
        </w:rPr>
        <w:t>соле-суміші.</w:t>
      </w:r>
    </w:p>
    <w:p w:rsidR="00E56522" w:rsidRPr="004348DB" w:rsidRDefault="00E56522" w:rsidP="004348DB">
      <w:pPr>
        <w:pStyle w:val="a6"/>
        <w:ind w:firstLine="567"/>
        <w:rPr>
          <w:sz w:val="24"/>
          <w:szCs w:val="24"/>
        </w:rPr>
      </w:pPr>
      <w:r w:rsidRPr="004348DB">
        <w:rPr>
          <w:sz w:val="24"/>
          <w:szCs w:val="24"/>
        </w:rPr>
        <w:t>3. Чищення сн</w:t>
      </w:r>
      <w:r w:rsidR="004348DB" w:rsidRPr="004348DB">
        <w:rPr>
          <w:sz w:val="24"/>
          <w:szCs w:val="24"/>
        </w:rPr>
        <w:t xml:space="preserve">ігу вулиць міста та сіл: </w:t>
      </w:r>
      <w:proofErr w:type="spellStart"/>
      <w:r w:rsidR="004348DB" w:rsidRPr="004348DB">
        <w:rPr>
          <w:sz w:val="24"/>
          <w:szCs w:val="24"/>
        </w:rPr>
        <w:t>Августі</w:t>
      </w:r>
      <w:r w:rsidRPr="004348DB">
        <w:rPr>
          <w:sz w:val="24"/>
          <w:szCs w:val="24"/>
        </w:rPr>
        <w:t>вка</w:t>
      </w:r>
      <w:proofErr w:type="spellEnd"/>
      <w:r w:rsidRPr="004348DB">
        <w:rPr>
          <w:sz w:val="24"/>
          <w:szCs w:val="24"/>
        </w:rPr>
        <w:t xml:space="preserve">, </w:t>
      </w:r>
      <w:proofErr w:type="spellStart"/>
      <w:r w:rsidRPr="004348DB">
        <w:rPr>
          <w:sz w:val="24"/>
          <w:szCs w:val="24"/>
        </w:rPr>
        <w:t>Дорог</w:t>
      </w:r>
      <w:r w:rsidR="004348DB" w:rsidRPr="004348DB">
        <w:rPr>
          <w:sz w:val="24"/>
          <w:szCs w:val="24"/>
        </w:rPr>
        <w:t>и</w:t>
      </w:r>
      <w:r w:rsidRPr="004348DB">
        <w:rPr>
          <w:sz w:val="24"/>
          <w:szCs w:val="24"/>
        </w:rPr>
        <w:t>нка</w:t>
      </w:r>
      <w:proofErr w:type="spellEnd"/>
      <w:r w:rsidRPr="004348DB">
        <w:rPr>
          <w:sz w:val="24"/>
          <w:szCs w:val="24"/>
        </w:rPr>
        <w:t xml:space="preserve">, </w:t>
      </w:r>
      <w:proofErr w:type="spellStart"/>
      <w:r w:rsidRPr="004348DB">
        <w:rPr>
          <w:sz w:val="24"/>
          <w:szCs w:val="24"/>
        </w:rPr>
        <w:t>Андріївка</w:t>
      </w:r>
      <w:proofErr w:type="spellEnd"/>
      <w:r w:rsidRPr="004348DB">
        <w:rPr>
          <w:sz w:val="24"/>
          <w:szCs w:val="24"/>
        </w:rPr>
        <w:t xml:space="preserve">, </w:t>
      </w:r>
      <w:proofErr w:type="spellStart"/>
      <w:r w:rsidRPr="004348DB">
        <w:rPr>
          <w:sz w:val="24"/>
          <w:szCs w:val="24"/>
        </w:rPr>
        <w:t>Ольшана</w:t>
      </w:r>
      <w:proofErr w:type="spellEnd"/>
      <w:r w:rsidRPr="004348DB">
        <w:rPr>
          <w:sz w:val="24"/>
          <w:szCs w:val="24"/>
        </w:rPr>
        <w:t>.</w:t>
      </w:r>
    </w:p>
    <w:p w:rsidR="00E56522" w:rsidRPr="004348DB" w:rsidRDefault="00E56522" w:rsidP="00E56522">
      <w:pPr>
        <w:pStyle w:val="a6"/>
        <w:rPr>
          <w:sz w:val="24"/>
          <w:szCs w:val="24"/>
        </w:rPr>
      </w:pPr>
    </w:p>
    <w:p w:rsidR="004348DB" w:rsidRPr="004348DB" w:rsidRDefault="00E56522" w:rsidP="004348DB">
      <w:pPr>
        <w:pStyle w:val="a6"/>
        <w:ind w:firstLine="567"/>
        <w:rPr>
          <w:b/>
          <w:sz w:val="24"/>
          <w:szCs w:val="24"/>
          <w:u w:val="single"/>
        </w:rPr>
      </w:pPr>
      <w:r w:rsidRPr="004348DB">
        <w:rPr>
          <w:b/>
          <w:sz w:val="24"/>
          <w:szCs w:val="24"/>
          <w:u w:val="single"/>
        </w:rPr>
        <w:t>на іншу діяльність у сфері ЖКГ (нежитловий фонд)</w:t>
      </w:r>
      <w:r w:rsidR="004348DB" w:rsidRPr="004348DB">
        <w:rPr>
          <w:b/>
          <w:sz w:val="24"/>
          <w:szCs w:val="24"/>
          <w:u w:val="single"/>
        </w:rPr>
        <w:t xml:space="preserve"> – </w:t>
      </w:r>
      <w:r w:rsidRPr="004348DB">
        <w:rPr>
          <w:b/>
          <w:sz w:val="24"/>
          <w:szCs w:val="24"/>
          <w:u w:val="single"/>
        </w:rPr>
        <w:t>578,6 тис. грн.</w:t>
      </w:r>
      <w:r w:rsidR="004348DB" w:rsidRPr="004348DB">
        <w:rPr>
          <w:b/>
          <w:sz w:val="24"/>
          <w:szCs w:val="24"/>
          <w:u w:val="single"/>
        </w:rPr>
        <w:t xml:space="preserve">,        </w:t>
      </w:r>
      <w:r w:rsidRPr="004348DB">
        <w:rPr>
          <w:b/>
          <w:sz w:val="24"/>
          <w:szCs w:val="24"/>
          <w:u w:val="single"/>
        </w:rPr>
        <w:t xml:space="preserve"> </w:t>
      </w:r>
    </w:p>
    <w:p w:rsidR="004348DB" w:rsidRPr="004348DB" w:rsidRDefault="00E56522" w:rsidP="004348DB">
      <w:pPr>
        <w:pStyle w:val="a6"/>
        <w:ind w:firstLine="0"/>
        <w:rPr>
          <w:b/>
          <w:sz w:val="24"/>
          <w:szCs w:val="24"/>
          <w:u w:val="single"/>
        </w:rPr>
      </w:pPr>
      <w:r w:rsidRPr="004348DB">
        <w:rPr>
          <w:sz w:val="24"/>
          <w:szCs w:val="24"/>
        </w:rPr>
        <w:t>в т</w:t>
      </w:r>
      <w:r w:rsidR="004348DB" w:rsidRPr="004348DB">
        <w:rPr>
          <w:sz w:val="24"/>
          <w:szCs w:val="24"/>
        </w:rPr>
        <w:t>.</w:t>
      </w:r>
      <w:r w:rsidRPr="004348DB">
        <w:rPr>
          <w:sz w:val="24"/>
          <w:szCs w:val="24"/>
        </w:rPr>
        <w:t xml:space="preserve"> ч. по  статтям витрат це:</w:t>
      </w:r>
    </w:p>
    <w:p w:rsidR="004348DB" w:rsidRPr="004348DB" w:rsidRDefault="00E56522" w:rsidP="004348DB">
      <w:pPr>
        <w:pStyle w:val="a6"/>
        <w:ind w:firstLine="567"/>
        <w:rPr>
          <w:b/>
          <w:sz w:val="24"/>
          <w:szCs w:val="24"/>
          <w:u w:val="single"/>
        </w:rPr>
      </w:pPr>
      <w:r w:rsidRPr="004348DB">
        <w:rPr>
          <w:sz w:val="24"/>
          <w:szCs w:val="24"/>
        </w:rPr>
        <w:t>- з/п – 168,8 тис. грн.</w:t>
      </w:r>
    </w:p>
    <w:p w:rsidR="004348DB" w:rsidRPr="004348DB" w:rsidRDefault="00E56522" w:rsidP="004348DB">
      <w:pPr>
        <w:pStyle w:val="a6"/>
        <w:ind w:firstLine="567"/>
        <w:rPr>
          <w:b/>
          <w:sz w:val="24"/>
          <w:szCs w:val="24"/>
          <w:u w:val="single"/>
        </w:rPr>
      </w:pPr>
      <w:r w:rsidRPr="004348DB">
        <w:rPr>
          <w:sz w:val="24"/>
          <w:szCs w:val="24"/>
        </w:rPr>
        <w:t>- нарахування на з/п – 35,9 тис. грн.</w:t>
      </w:r>
    </w:p>
    <w:p w:rsidR="00E56522" w:rsidRPr="004348DB" w:rsidRDefault="00E56522" w:rsidP="004348DB">
      <w:pPr>
        <w:pStyle w:val="a6"/>
        <w:ind w:firstLine="567"/>
        <w:rPr>
          <w:b/>
          <w:sz w:val="24"/>
          <w:szCs w:val="24"/>
          <w:u w:val="single"/>
        </w:rPr>
      </w:pPr>
      <w:r w:rsidRPr="004348DB">
        <w:rPr>
          <w:sz w:val="24"/>
          <w:szCs w:val="24"/>
        </w:rPr>
        <w:t>- матеріали та послуги (електротовари , господарські товари, розподіл газу, обслуговування електроприладів)</w:t>
      </w:r>
      <w:r w:rsidR="004348DB" w:rsidRPr="004348DB">
        <w:rPr>
          <w:sz w:val="24"/>
          <w:szCs w:val="24"/>
        </w:rPr>
        <w:t xml:space="preserve"> -</w:t>
      </w:r>
      <w:r w:rsidRPr="004348DB">
        <w:rPr>
          <w:sz w:val="24"/>
          <w:szCs w:val="24"/>
        </w:rPr>
        <w:t xml:space="preserve"> 373,9тис.</w:t>
      </w:r>
      <w:r w:rsidR="004348DB" w:rsidRPr="004348DB">
        <w:rPr>
          <w:sz w:val="24"/>
          <w:szCs w:val="24"/>
        </w:rPr>
        <w:t xml:space="preserve"> </w:t>
      </w:r>
      <w:r w:rsidRPr="004348DB">
        <w:rPr>
          <w:sz w:val="24"/>
          <w:szCs w:val="24"/>
        </w:rPr>
        <w:t>грн.</w:t>
      </w:r>
    </w:p>
    <w:p w:rsidR="00E56522" w:rsidRPr="004348DB" w:rsidRDefault="00E56522" w:rsidP="00E56522">
      <w:pPr>
        <w:pStyle w:val="a6"/>
        <w:rPr>
          <w:sz w:val="24"/>
          <w:szCs w:val="24"/>
        </w:rPr>
      </w:pPr>
    </w:p>
    <w:p w:rsidR="00E56522" w:rsidRPr="004348DB" w:rsidRDefault="00E56522" w:rsidP="004348DB">
      <w:pPr>
        <w:pStyle w:val="a6"/>
        <w:ind w:firstLine="567"/>
        <w:rPr>
          <w:sz w:val="24"/>
          <w:szCs w:val="24"/>
        </w:rPr>
      </w:pPr>
      <w:r w:rsidRPr="004348DB">
        <w:rPr>
          <w:sz w:val="24"/>
          <w:szCs w:val="24"/>
        </w:rPr>
        <w:t>За</w:t>
      </w:r>
      <w:r w:rsidR="004348DB" w:rsidRPr="004348DB">
        <w:rPr>
          <w:sz w:val="24"/>
          <w:szCs w:val="24"/>
        </w:rPr>
        <w:t xml:space="preserve"> </w:t>
      </w:r>
      <w:r w:rsidRPr="004348DB">
        <w:rPr>
          <w:sz w:val="24"/>
          <w:szCs w:val="24"/>
        </w:rPr>
        <w:t xml:space="preserve">2024 рік на міське </w:t>
      </w:r>
      <w:proofErr w:type="spellStart"/>
      <w:r w:rsidRPr="004348DB">
        <w:rPr>
          <w:sz w:val="24"/>
          <w:szCs w:val="24"/>
        </w:rPr>
        <w:t>сміттезвалище</w:t>
      </w:r>
      <w:proofErr w:type="spellEnd"/>
      <w:r w:rsidRPr="004348DB">
        <w:rPr>
          <w:sz w:val="24"/>
          <w:szCs w:val="24"/>
        </w:rPr>
        <w:t xml:space="preserve"> було вивезено ТПВ від організацій та населення 4,6 тис.м</w:t>
      </w:r>
      <w:r w:rsidRPr="004348DB">
        <w:rPr>
          <w:sz w:val="24"/>
          <w:szCs w:val="24"/>
          <w:vertAlign w:val="superscript"/>
        </w:rPr>
        <w:t>3</w:t>
      </w:r>
      <w:r w:rsidRPr="004348DB">
        <w:rPr>
          <w:sz w:val="24"/>
          <w:szCs w:val="24"/>
        </w:rPr>
        <w:t xml:space="preserve"> на суму</w:t>
      </w:r>
      <w:r w:rsidR="004348DB" w:rsidRPr="004348DB">
        <w:rPr>
          <w:sz w:val="24"/>
          <w:szCs w:val="24"/>
        </w:rPr>
        <w:t xml:space="preserve"> – </w:t>
      </w:r>
      <w:r w:rsidRPr="004348DB">
        <w:rPr>
          <w:sz w:val="24"/>
          <w:szCs w:val="24"/>
        </w:rPr>
        <w:t>681,4 тис. грн.</w:t>
      </w:r>
    </w:p>
    <w:p w:rsidR="004348DB" w:rsidRPr="004348DB" w:rsidRDefault="004348DB" w:rsidP="004348DB">
      <w:pPr>
        <w:pStyle w:val="a6"/>
        <w:ind w:firstLine="567"/>
        <w:rPr>
          <w:b/>
          <w:sz w:val="24"/>
          <w:szCs w:val="24"/>
        </w:rPr>
      </w:pPr>
    </w:p>
    <w:p w:rsidR="00E56522" w:rsidRPr="004348DB" w:rsidRDefault="00E56522" w:rsidP="004348DB">
      <w:pPr>
        <w:pStyle w:val="a6"/>
        <w:ind w:firstLine="567"/>
        <w:rPr>
          <w:sz w:val="24"/>
          <w:szCs w:val="24"/>
        </w:rPr>
      </w:pPr>
      <w:r w:rsidRPr="004348DB">
        <w:rPr>
          <w:b/>
          <w:sz w:val="24"/>
          <w:szCs w:val="24"/>
        </w:rPr>
        <w:t>Заплачено податків та зборів тис. грн</w:t>
      </w:r>
      <w:r w:rsidRPr="004348DB">
        <w:rPr>
          <w:sz w:val="24"/>
          <w:szCs w:val="24"/>
        </w:rPr>
        <w:t>., в т.ч.</w:t>
      </w:r>
    </w:p>
    <w:p w:rsidR="00E56522" w:rsidRPr="004348DB" w:rsidRDefault="00E56522" w:rsidP="004348DB">
      <w:pPr>
        <w:pStyle w:val="a6"/>
        <w:ind w:firstLine="567"/>
        <w:rPr>
          <w:sz w:val="24"/>
          <w:szCs w:val="24"/>
        </w:rPr>
      </w:pPr>
      <w:r w:rsidRPr="004348DB">
        <w:rPr>
          <w:sz w:val="24"/>
          <w:szCs w:val="24"/>
        </w:rPr>
        <w:t>Податок на прибуток – 1,7 тис. грн.</w:t>
      </w:r>
    </w:p>
    <w:p w:rsidR="00E56522" w:rsidRPr="004348DB" w:rsidRDefault="00E56522" w:rsidP="004348DB">
      <w:pPr>
        <w:pStyle w:val="a6"/>
        <w:ind w:firstLine="567"/>
        <w:rPr>
          <w:sz w:val="24"/>
          <w:szCs w:val="24"/>
        </w:rPr>
      </w:pPr>
      <w:r w:rsidRPr="004348DB">
        <w:rPr>
          <w:sz w:val="24"/>
          <w:szCs w:val="24"/>
        </w:rPr>
        <w:t>Екологічний податок –</w:t>
      </w:r>
      <w:r w:rsidR="004348DB" w:rsidRPr="004348DB">
        <w:rPr>
          <w:sz w:val="24"/>
          <w:szCs w:val="24"/>
        </w:rPr>
        <w:t xml:space="preserve"> </w:t>
      </w:r>
      <w:r w:rsidRPr="004348DB">
        <w:rPr>
          <w:sz w:val="24"/>
          <w:szCs w:val="24"/>
        </w:rPr>
        <w:t>37,8</w:t>
      </w:r>
      <w:r w:rsidR="004348DB" w:rsidRPr="004348DB">
        <w:rPr>
          <w:sz w:val="24"/>
          <w:szCs w:val="24"/>
        </w:rPr>
        <w:t xml:space="preserve"> </w:t>
      </w:r>
      <w:r w:rsidRPr="004348DB">
        <w:rPr>
          <w:sz w:val="24"/>
          <w:szCs w:val="24"/>
        </w:rPr>
        <w:t>тис. грн.</w:t>
      </w:r>
    </w:p>
    <w:p w:rsidR="00E56522" w:rsidRPr="00E56522" w:rsidRDefault="00E56522" w:rsidP="004348DB">
      <w:pPr>
        <w:pStyle w:val="a6"/>
        <w:ind w:firstLine="567"/>
      </w:pPr>
    </w:p>
    <w:p w:rsidR="00D9696D" w:rsidRDefault="00D9696D" w:rsidP="00823C2E">
      <w:pPr>
        <w:spacing w:after="0" w:line="240" w:lineRule="auto"/>
        <w:jc w:val="both"/>
        <w:rPr>
          <w:rFonts w:ascii="Times New Roman" w:eastAsia="Times New Roman" w:hAnsi="Times New Roman" w:cs="Times New Roman"/>
          <w:sz w:val="24"/>
          <w:szCs w:val="24"/>
          <w:lang w:val="uk-UA" w:eastAsia="ru-RU"/>
        </w:rPr>
      </w:pPr>
    </w:p>
    <w:p w:rsidR="004348DB" w:rsidRDefault="004348DB" w:rsidP="00823C2E">
      <w:pPr>
        <w:spacing w:after="0" w:line="240" w:lineRule="auto"/>
        <w:jc w:val="both"/>
        <w:rPr>
          <w:rFonts w:ascii="Times New Roman" w:eastAsia="Times New Roman" w:hAnsi="Times New Roman" w:cs="Times New Roman"/>
          <w:sz w:val="24"/>
          <w:szCs w:val="24"/>
          <w:lang w:val="uk-UA" w:eastAsia="ru-RU"/>
        </w:rPr>
      </w:pPr>
    </w:p>
    <w:p w:rsidR="004348DB" w:rsidRDefault="004348DB" w:rsidP="00823C2E">
      <w:pPr>
        <w:spacing w:after="0" w:line="240" w:lineRule="auto"/>
        <w:jc w:val="both"/>
        <w:rPr>
          <w:rFonts w:ascii="Times New Roman" w:eastAsia="Times New Roman" w:hAnsi="Times New Roman" w:cs="Times New Roman"/>
          <w:sz w:val="24"/>
          <w:szCs w:val="24"/>
          <w:lang w:val="uk-UA" w:eastAsia="ru-RU"/>
        </w:rPr>
      </w:pPr>
    </w:p>
    <w:p w:rsidR="004348DB" w:rsidRPr="00823C2E" w:rsidRDefault="004348DB" w:rsidP="00823C2E">
      <w:pPr>
        <w:spacing w:after="0" w:line="240" w:lineRule="auto"/>
        <w:jc w:val="both"/>
        <w:rPr>
          <w:rFonts w:ascii="Times New Roman" w:eastAsia="Times New Roman" w:hAnsi="Times New Roman" w:cs="Times New Roman"/>
          <w:sz w:val="24"/>
          <w:szCs w:val="24"/>
          <w:lang w:val="uk-UA" w:eastAsia="ru-RU"/>
        </w:rPr>
      </w:pPr>
    </w:p>
    <w:p w:rsidR="003A4DF1" w:rsidRPr="00D9696D" w:rsidRDefault="003A4DF1" w:rsidP="003A4DF1">
      <w:pPr>
        <w:spacing w:after="0" w:line="240" w:lineRule="auto"/>
        <w:rPr>
          <w:rFonts w:ascii="Times New Roman" w:eastAsia="Times New Roman" w:hAnsi="Times New Roman" w:cs="Times New Roman"/>
          <w:sz w:val="24"/>
          <w:szCs w:val="24"/>
          <w:lang w:val="uk-UA" w:eastAsia="ru-RU"/>
        </w:rPr>
      </w:pPr>
      <w:r w:rsidRPr="00D9696D">
        <w:rPr>
          <w:rFonts w:ascii="Times New Roman" w:eastAsia="Times New Roman" w:hAnsi="Times New Roman" w:cs="Times New Roman"/>
          <w:b/>
          <w:sz w:val="24"/>
          <w:szCs w:val="24"/>
          <w:lang w:val="uk-UA" w:eastAsia="ru-RU"/>
        </w:rPr>
        <w:t>Начальник КП Ічнянське ВУЖКГ                                                          Володимир КИРІЙ</w:t>
      </w:r>
    </w:p>
    <w:sectPr w:rsidR="003A4DF1" w:rsidRPr="00D9696D" w:rsidSect="0086730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783" w:rsidRDefault="00784783" w:rsidP="00A91100">
      <w:pPr>
        <w:spacing w:after="0" w:line="240" w:lineRule="auto"/>
      </w:pPr>
      <w:r>
        <w:separator/>
      </w:r>
    </w:p>
  </w:endnote>
  <w:endnote w:type="continuationSeparator" w:id="1">
    <w:p w:rsidR="00784783" w:rsidRDefault="00784783" w:rsidP="00A91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783" w:rsidRDefault="00784783" w:rsidP="00A91100">
      <w:pPr>
        <w:spacing w:after="0" w:line="240" w:lineRule="auto"/>
      </w:pPr>
      <w:r>
        <w:separator/>
      </w:r>
    </w:p>
  </w:footnote>
  <w:footnote w:type="continuationSeparator" w:id="1">
    <w:p w:rsidR="00784783" w:rsidRDefault="00784783" w:rsidP="00A911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D6A"/>
    <w:multiLevelType w:val="hybridMultilevel"/>
    <w:tmpl w:val="6D34EBF4"/>
    <w:lvl w:ilvl="0" w:tplc="29E6C20A">
      <w:numFmt w:val="bullet"/>
      <w:lvlText w:val="-"/>
      <w:lvlJc w:val="left"/>
      <w:pPr>
        <w:tabs>
          <w:tab w:val="num" w:pos="1980"/>
        </w:tabs>
        <w:ind w:left="1980" w:hanging="360"/>
      </w:pPr>
      <w:rPr>
        <w:rFonts w:ascii="Times New Roman" w:eastAsia="Times New Roman" w:hAnsi="Times New Roman" w:cs="Times New Roman" w:hint="default"/>
      </w:rPr>
    </w:lvl>
    <w:lvl w:ilvl="1" w:tplc="04190003">
      <w:start w:val="1"/>
      <w:numFmt w:val="bullet"/>
      <w:lvlText w:val="o"/>
      <w:lvlJc w:val="left"/>
      <w:pPr>
        <w:tabs>
          <w:tab w:val="num" w:pos="2700"/>
        </w:tabs>
        <w:ind w:left="2700" w:hanging="360"/>
      </w:pPr>
      <w:rPr>
        <w:rFonts w:ascii="Courier New" w:hAnsi="Courier New" w:cs="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cs="Courier New" w:hint="default"/>
      </w:rPr>
    </w:lvl>
    <w:lvl w:ilvl="5" w:tplc="04190005">
      <w:start w:val="1"/>
      <w:numFmt w:val="bullet"/>
      <w:lvlText w:val=""/>
      <w:lvlJc w:val="left"/>
      <w:pPr>
        <w:tabs>
          <w:tab w:val="num" w:pos="5580"/>
        </w:tabs>
        <w:ind w:left="5580" w:hanging="360"/>
      </w:pPr>
      <w:rPr>
        <w:rFonts w:ascii="Wingdings" w:hAnsi="Wingdings" w:hint="default"/>
      </w:rPr>
    </w:lvl>
    <w:lvl w:ilvl="6" w:tplc="04190001">
      <w:start w:val="1"/>
      <w:numFmt w:val="bullet"/>
      <w:lvlText w:val=""/>
      <w:lvlJc w:val="left"/>
      <w:pPr>
        <w:tabs>
          <w:tab w:val="num" w:pos="6300"/>
        </w:tabs>
        <w:ind w:left="6300" w:hanging="360"/>
      </w:pPr>
      <w:rPr>
        <w:rFonts w:ascii="Symbol" w:hAnsi="Symbol" w:hint="default"/>
      </w:rPr>
    </w:lvl>
    <w:lvl w:ilvl="7" w:tplc="04190003">
      <w:start w:val="1"/>
      <w:numFmt w:val="bullet"/>
      <w:lvlText w:val="o"/>
      <w:lvlJc w:val="left"/>
      <w:pPr>
        <w:tabs>
          <w:tab w:val="num" w:pos="7020"/>
        </w:tabs>
        <w:ind w:left="7020" w:hanging="360"/>
      </w:pPr>
      <w:rPr>
        <w:rFonts w:ascii="Courier New" w:hAnsi="Courier New" w:cs="Courier New" w:hint="default"/>
      </w:rPr>
    </w:lvl>
    <w:lvl w:ilvl="8" w:tplc="04190005">
      <w:start w:val="1"/>
      <w:numFmt w:val="bullet"/>
      <w:lvlText w:val=""/>
      <w:lvlJc w:val="left"/>
      <w:pPr>
        <w:tabs>
          <w:tab w:val="num" w:pos="7740"/>
        </w:tabs>
        <w:ind w:left="7740" w:hanging="360"/>
      </w:pPr>
      <w:rPr>
        <w:rFonts w:ascii="Wingdings" w:hAnsi="Wingdings" w:hint="default"/>
      </w:rPr>
    </w:lvl>
  </w:abstractNum>
  <w:abstractNum w:abstractNumId="1">
    <w:nsid w:val="08EF5D4C"/>
    <w:multiLevelType w:val="hybridMultilevel"/>
    <w:tmpl w:val="CC6AADAA"/>
    <w:lvl w:ilvl="0" w:tplc="F35E09B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297B18"/>
    <w:multiLevelType w:val="hybridMultilevel"/>
    <w:tmpl w:val="5E94DBC8"/>
    <w:lvl w:ilvl="0" w:tplc="BDE0AFBA">
      <w:start w:val="1"/>
      <w:numFmt w:val="decimal"/>
      <w:lvlText w:val="%1."/>
      <w:lvlJc w:val="left"/>
      <w:pPr>
        <w:tabs>
          <w:tab w:val="num" w:pos="360"/>
        </w:tabs>
        <w:ind w:left="360" w:hanging="360"/>
      </w:pPr>
    </w:lvl>
    <w:lvl w:ilvl="1" w:tplc="B8983C66">
      <w:start w:val="1"/>
      <w:numFmt w:val="bullet"/>
      <w:lvlText w:val="□"/>
      <w:lvlJc w:val="left"/>
      <w:pPr>
        <w:tabs>
          <w:tab w:val="num" w:pos="1353"/>
        </w:tabs>
        <w:ind w:left="1353" w:hanging="453"/>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105E0E"/>
    <w:multiLevelType w:val="hybridMultilevel"/>
    <w:tmpl w:val="95B6099A"/>
    <w:lvl w:ilvl="0" w:tplc="152A304E">
      <w:start w:val="1"/>
      <w:numFmt w:val="decimal"/>
      <w:lvlText w:val="%1."/>
      <w:lvlJc w:val="left"/>
      <w:pPr>
        <w:ind w:left="1467" w:hanging="90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39454237"/>
    <w:multiLevelType w:val="hybridMultilevel"/>
    <w:tmpl w:val="3A2E583C"/>
    <w:lvl w:ilvl="0" w:tplc="F84E62F8">
      <w:start w:val="1"/>
      <w:numFmt w:val="decimal"/>
      <w:lvlText w:val="%1."/>
      <w:lvlJc w:val="left"/>
      <w:pPr>
        <w:ind w:left="1572" w:hanging="100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64D46F2B"/>
    <w:multiLevelType w:val="hybridMultilevel"/>
    <w:tmpl w:val="585C4284"/>
    <w:lvl w:ilvl="0" w:tplc="90580A6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footnotePr>
    <w:footnote w:id="0"/>
    <w:footnote w:id="1"/>
  </w:footnotePr>
  <w:endnotePr>
    <w:endnote w:id="0"/>
    <w:endnote w:id="1"/>
  </w:endnotePr>
  <w:compat/>
  <w:rsids>
    <w:rsidRoot w:val="0023591A"/>
    <w:rsid w:val="00087465"/>
    <w:rsid w:val="000B238B"/>
    <w:rsid w:val="000C4A0D"/>
    <w:rsid w:val="001330AA"/>
    <w:rsid w:val="001614A5"/>
    <w:rsid w:val="001C3B61"/>
    <w:rsid w:val="001E79F2"/>
    <w:rsid w:val="002244C0"/>
    <w:rsid w:val="0023591A"/>
    <w:rsid w:val="00237C87"/>
    <w:rsid w:val="0027154F"/>
    <w:rsid w:val="00331B33"/>
    <w:rsid w:val="003A4453"/>
    <w:rsid w:val="003A4DF1"/>
    <w:rsid w:val="003E0B13"/>
    <w:rsid w:val="004348DB"/>
    <w:rsid w:val="004B1381"/>
    <w:rsid w:val="004F35F2"/>
    <w:rsid w:val="00505AB2"/>
    <w:rsid w:val="0054767F"/>
    <w:rsid w:val="00581C94"/>
    <w:rsid w:val="00662870"/>
    <w:rsid w:val="0067356A"/>
    <w:rsid w:val="006C18F0"/>
    <w:rsid w:val="006C208F"/>
    <w:rsid w:val="006E732F"/>
    <w:rsid w:val="00717811"/>
    <w:rsid w:val="00747D5B"/>
    <w:rsid w:val="00784783"/>
    <w:rsid w:val="007C0AD9"/>
    <w:rsid w:val="007D337D"/>
    <w:rsid w:val="00815AD8"/>
    <w:rsid w:val="00823C2E"/>
    <w:rsid w:val="0084482D"/>
    <w:rsid w:val="00846193"/>
    <w:rsid w:val="00867301"/>
    <w:rsid w:val="00895E9B"/>
    <w:rsid w:val="00904766"/>
    <w:rsid w:val="0092161E"/>
    <w:rsid w:val="009303AC"/>
    <w:rsid w:val="0093194C"/>
    <w:rsid w:val="00A23862"/>
    <w:rsid w:val="00A34DA6"/>
    <w:rsid w:val="00A91100"/>
    <w:rsid w:val="00AE56EF"/>
    <w:rsid w:val="00B04D5F"/>
    <w:rsid w:val="00BC6C47"/>
    <w:rsid w:val="00BF5376"/>
    <w:rsid w:val="00C0364C"/>
    <w:rsid w:val="00C14F73"/>
    <w:rsid w:val="00C224C0"/>
    <w:rsid w:val="00C230C6"/>
    <w:rsid w:val="00C41A53"/>
    <w:rsid w:val="00C43A80"/>
    <w:rsid w:val="00C7548E"/>
    <w:rsid w:val="00C90A79"/>
    <w:rsid w:val="00CE0BF3"/>
    <w:rsid w:val="00D22BE7"/>
    <w:rsid w:val="00D81AB9"/>
    <w:rsid w:val="00D91EFF"/>
    <w:rsid w:val="00D9696D"/>
    <w:rsid w:val="00DD4C54"/>
    <w:rsid w:val="00E17D58"/>
    <w:rsid w:val="00E225A7"/>
    <w:rsid w:val="00E56522"/>
    <w:rsid w:val="00E75607"/>
    <w:rsid w:val="00EE29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34"/>
    <w:qFormat/>
    <w:rsid w:val="00E75607"/>
    <w:pPr>
      <w:ind w:left="720"/>
      <w:contextualSpacing/>
    </w:pPr>
  </w:style>
  <w:style w:type="paragraph" w:styleId="a6">
    <w:name w:val="No Spacing"/>
    <w:link w:val="a7"/>
    <w:uiPriority w:val="1"/>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uiPriority w:val="99"/>
    <w:qFormat/>
    <w:rsid w:val="00E565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34"/>
    <w:qFormat/>
    <w:rsid w:val="00E75607"/>
    <w:pPr>
      <w:ind w:left="720"/>
      <w:contextualSpacing/>
    </w:pPr>
  </w:style>
  <w:style w:type="paragraph" w:styleId="a6">
    <w:name w:val="No Spacing"/>
    <w:link w:val="a7"/>
    <w:uiPriority w:val="1"/>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s>
</file>

<file path=word/webSettings.xml><?xml version="1.0" encoding="utf-8"?>
<w:webSettings xmlns:r="http://schemas.openxmlformats.org/officeDocument/2006/relationships" xmlns:w="http://schemas.openxmlformats.org/wordprocessingml/2006/main">
  <w:divs>
    <w:div w:id="103153863">
      <w:bodyDiv w:val="1"/>
      <w:marLeft w:val="0"/>
      <w:marRight w:val="0"/>
      <w:marTop w:val="0"/>
      <w:marBottom w:val="0"/>
      <w:divBdr>
        <w:top w:val="none" w:sz="0" w:space="0" w:color="auto"/>
        <w:left w:val="none" w:sz="0" w:space="0" w:color="auto"/>
        <w:bottom w:val="none" w:sz="0" w:space="0" w:color="auto"/>
        <w:right w:val="none" w:sz="0" w:space="0" w:color="auto"/>
      </w:divBdr>
    </w:div>
    <w:div w:id="134756943">
      <w:bodyDiv w:val="1"/>
      <w:marLeft w:val="0"/>
      <w:marRight w:val="0"/>
      <w:marTop w:val="0"/>
      <w:marBottom w:val="0"/>
      <w:divBdr>
        <w:top w:val="none" w:sz="0" w:space="0" w:color="auto"/>
        <w:left w:val="none" w:sz="0" w:space="0" w:color="auto"/>
        <w:bottom w:val="none" w:sz="0" w:space="0" w:color="auto"/>
        <w:right w:val="none" w:sz="0" w:space="0" w:color="auto"/>
      </w:divBdr>
    </w:div>
    <w:div w:id="169567738">
      <w:bodyDiv w:val="1"/>
      <w:marLeft w:val="0"/>
      <w:marRight w:val="0"/>
      <w:marTop w:val="0"/>
      <w:marBottom w:val="0"/>
      <w:divBdr>
        <w:top w:val="none" w:sz="0" w:space="0" w:color="auto"/>
        <w:left w:val="none" w:sz="0" w:space="0" w:color="auto"/>
        <w:bottom w:val="none" w:sz="0" w:space="0" w:color="auto"/>
        <w:right w:val="none" w:sz="0" w:space="0" w:color="auto"/>
      </w:divBdr>
    </w:div>
    <w:div w:id="172926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F1742-0ACE-4915-92A9-0A8113C46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975</Words>
  <Characters>5561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cp:lastModifiedBy>
  <cp:revision>44</cp:revision>
  <cp:lastPrinted>2024-02-16T14:38:00Z</cp:lastPrinted>
  <dcterms:created xsi:type="dcterms:W3CDTF">2022-10-31T11:00:00Z</dcterms:created>
  <dcterms:modified xsi:type="dcterms:W3CDTF">2025-03-24T17:09:00Z</dcterms:modified>
</cp:coreProperties>
</file>